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18" w:rsidRDefault="00902819">
      <w:pPr>
        <w:jc w:val="center"/>
        <w:rPr>
          <w:rFonts w:ascii="Arial" w:hAnsi="Arial" w:cs="Arial"/>
          <w:b/>
          <w:sz w:val="24"/>
          <w:szCs w:val="24"/>
        </w:rPr>
      </w:pPr>
      <w:bookmarkStart w:id="0" w:name="_GoBack"/>
      <w:bookmarkEnd w:id="0"/>
      <w:r w:rsidRPr="00916DCA">
        <w:rPr>
          <w:rFonts w:ascii="Arial" w:hAnsi="Arial" w:cs="Arial"/>
          <w:b/>
          <w:sz w:val="24"/>
          <w:szCs w:val="24"/>
        </w:rPr>
        <w:t xml:space="preserve">Satzung </w:t>
      </w:r>
    </w:p>
    <w:p w:rsidR="00902819" w:rsidRPr="00916DCA" w:rsidRDefault="00902819">
      <w:pPr>
        <w:jc w:val="center"/>
        <w:rPr>
          <w:rFonts w:ascii="Arial" w:hAnsi="Arial" w:cs="Arial"/>
          <w:b/>
          <w:sz w:val="24"/>
          <w:szCs w:val="24"/>
        </w:rPr>
      </w:pPr>
      <w:r w:rsidRPr="00916DCA">
        <w:rPr>
          <w:rFonts w:ascii="Arial" w:hAnsi="Arial" w:cs="Arial"/>
          <w:b/>
          <w:sz w:val="24"/>
          <w:szCs w:val="24"/>
        </w:rPr>
        <w:t>über die Entschädigung</w:t>
      </w:r>
      <w:r w:rsidR="00B37A18">
        <w:rPr>
          <w:rFonts w:ascii="Arial" w:hAnsi="Arial" w:cs="Arial"/>
          <w:b/>
          <w:sz w:val="24"/>
          <w:szCs w:val="24"/>
        </w:rPr>
        <w:t xml:space="preserve"> für </w:t>
      </w:r>
      <w:r w:rsidRPr="00916DCA">
        <w:rPr>
          <w:rFonts w:ascii="Arial" w:hAnsi="Arial" w:cs="Arial"/>
          <w:b/>
          <w:sz w:val="24"/>
          <w:szCs w:val="24"/>
        </w:rPr>
        <w:t xml:space="preserve">ehrenamtlich </w:t>
      </w:r>
      <w:r w:rsidR="00B37A18">
        <w:rPr>
          <w:rFonts w:ascii="Arial" w:hAnsi="Arial" w:cs="Arial"/>
          <w:b/>
          <w:sz w:val="24"/>
          <w:szCs w:val="24"/>
        </w:rPr>
        <w:t>T</w:t>
      </w:r>
      <w:r w:rsidRPr="00916DCA">
        <w:rPr>
          <w:rFonts w:ascii="Arial" w:hAnsi="Arial" w:cs="Arial"/>
          <w:b/>
          <w:sz w:val="24"/>
          <w:szCs w:val="24"/>
        </w:rPr>
        <w:t>ätige</w:t>
      </w:r>
    </w:p>
    <w:p w:rsidR="00916DCA" w:rsidRDefault="00B37A18">
      <w:pPr>
        <w:jc w:val="center"/>
        <w:rPr>
          <w:rFonts w:ascii="Arial" w:hAnsi="Arial" w:cs="Arial"/>
          <w:b/>
          <w:sz w:val="24"/>
          <w:szCs w:val="24"/>
        </w:rPr>
      </w:pPr>
      <w:r>
        <w:rPr>
          <w:rFonts w:ascii="Arial" w:hAnsi="Arial" w:cs="Arial"/>
          <w:b/>
          <w:sz w:val="24"/>
          <w:szCs w:val="24"/>
        </w:rPr>
        <w:t xml:space="preserve">im Zweckverband </w:t>
      </w:r>
      <w:r w:rsidR="00CB30AD">
        <w:rPr>
          <w:rFonts w:ascii="Arial" w:hAnsi="Arial" w:cs="Arial"/>
          <w:b/>
          <w:sz w:val="24"/>
          <w:szCs w:val="24"/>
        </w:rPr>
        <w:t>Abwasserbeseitigung Rönnau</w:t>
      </w:r>
    </w:p>
    <w:p w:rsidR="0050671F" w:rsidRDefault="0050671F">
      <w:pPr>
        <w:jc w:val="center"/>
        <w:rPr>
          <w:rFonts w:ascii="Arial" w:hAnsi="Arial" w:cs="Arial"/>
          <w:b/>
          <w:sz w:val="24"/>
          <w:szCs w:val="24"/>
        </w:rPr>
      </w:pPr>
      <w:r>
        <w:rPr>
          <w:rFonts w:ascii="Arial" w:hAnsi="Arial" w:cs="Arial"/>
          <w:b/>
          <w:sz w:val="24"/>
          <w:szCs w:val="24"/>
        </w:rPr>
        <w:t>in der Fassung der 1. Nachtragssatzung</w:t>
      </w:r>
    </w:p>
    <w:p w:rsidR="00CB30AD" w:rsidRDefault="00CB30AD">
      <w:pPr>
        <w:jc w:val="center"/>
        <w:rPr>
          <w:rFonts w:ascii="Arial" w:hAnsi="Arial" w:cs="Arial"/>
          <w:b/>
          <w:sz w:val="24"/>
          <w:szCs w:val="24"/>
        </w:rPr>
      </w:pPr>
    </w:p>
    <w:p w:rsidR="00CB30AD" w:rsidRPr="00916DCA" w:rsidRDefault="00CB30AD">
      <w:pPr>
        <w:jc w:val="center"/>
        <w:rPr>
          <w:rFonts w:ascii="Arial" w:hAnsi="Arial" w:cs="Arial"/>
          <w:b/>
          <w:sz w:val="22"/>
          <w:szCs w:val="22"/>
        </w:rPr>
      </w:pPr>
    </w:p>
    <w:p w:rsidR="005E5B91" w:rsidRDefault="00003E10" w:rsidP="00F6417A">
      <w:pPr>
        <w:rPr>
          <w:rFonts w:ascii="Arial" w:hAnsi="Arial" w:cs="Arial"/>
          <w:sz w:val="22"/>
          <w:szCs w:val="22"/>
        </w:rPr>
      </w:pPr>
      <w:r>
        <w:rPr>
          <w:rFonts w:ascii="Arial" w:hAnsi="Arial" w:cs="Arial"/>
          <w:sz w:val="22"/>
          <w:szCs w:val="22"/>
        </w:rPr>
        <w:t xml:space="preserve">Aufgrund des § 5 </w:t>
      </w:r>
      <w:r w:rsidR="005E5B91">
        <w:rPr>
          <w:rFonts w:ascii="Arial" w:hAnsi="Arial" w:cs="Arial"/>
          <w:sz w:val="22"/>
          <w:szCs w:val="22"/>
        </w:rPr>
        <w:t xml:space="preserve">Abs. 6 </w:t>
      </w:r>
      <w:r>
        <w:rPr>
          <w:rFonts w:ascii="Arial" w:hAnsi="Arial" w:cs="Arial"/>
          <w:sz w:val="22"/>
          <w:szCs w:val="22"/>
        </w:rPr>
        <w:t xml:space="preserve">des Gesetzes über kommunale Zusammenarbeit (GkZ) in Verbindung mit § </w:t>
      </w:r>
      <w:r w:rsidR="00902819" w:rsidRPr="00916DCA">
        <w:rPr>
          <w:rFonts w:ascii="Arial" w:hAnsi="Arial" w:cs="Arial"/>
          <w:sz w:val="22"/>
          <w:szCs w:val="22"/>
        </w:rPr>
        <w:t xml:space="preserve">4 der Gemeindeordnung für Schleswig-Holstein </w:t>
      </w:r>
      <w:r>
        <w:rPr>
          <w:rFonts w:ascii="Arial" w:hAnsi="Arial" w:cs="Arial"/>
          <w:sz w:val="22"/>
          <w:szCs w:val="22"/>
        </w:rPr>
        <w:t xml:space="preserve">(GO) </w:t>
      </w:r>
      <w:r w:rsidR="00902819" w:rsidRPr="00916DCA">
        <w:rPr>
          <w:rFonts w:ascii="Arial" w:hAnsi="Arial" w:cs="Arial"/>
          <w:sz w:val="22"/>
          <w:szCs w:val="22"/>
        </w:rPr>
        <w:t>und der Landesverordnung über Entschädigung</w:t>
      </w:r>
      <w:r w:rsidR="00F6417A">
        <w:rPr>
          <w:rFonts w:ascii="Arial" w:hAnsi="Arial" w:cs="Arial"/>
          <w:sz w:val="22"/>
          <w:szCs w:val="22"/>
        </w:rPr>
        <w:t>en</w:t>
      </w:r>
      <w:r w:rsidR="00902819" w:rsidRPr="00916DCA">
        <w:rPr>
          <w:rFonts w:ascii="Arial" w:hAnsi="Arial" w:cs="Arial"/>
          <w:sz w:val="22"/>
          <w:szCs w:val="22"/>
        </w:rPr>
        <w:t xml:space="preserve"> in kommunalen Ehrenämtern (Entschädigungsverordnung – </w:t>
      </w:r>
    </w:p>
    <w:p w:rsidR="00902819" w:rsidRPr="00916DCA" w:rsidRDefault="00902819" w:rsidP="00F6417A">
      <w:pPr>
        <w:rPr>
          <w:rFonts w:ascii="Arial" w:hAnsi="Arial" w:cs="Arial"/>
          <w:sz w:val="22"/>
          <w:szCs w:val="22"/>
        </w:rPr>
      </w:pPr>
      <w:r w:rsidRPr="00916DCA">
        <w:rPr>
          <w:rFonts w:ascii="Arial" w:hAnsi="Arial" w:cs="Arial"/>
          <w:sz w:val="22"/>
          <w:szCs w:val="22"/>
        </w:rPr>
        <w:t xml:space="preserve">EntschVO) wird nach Beschluss durch die </w:t>
      </w:r>
      <w:r w:rsidR="00544F93">
        <w:rPr>
          <w:rFonts w:ascii="Arial" w:hAnsi="Arial" w:cs="Arial"/>
          <w:sz w:val="22"/>
          <w:szCs w:val="22"/>
        </w:rPr>
        <w:t>Verbandsversammlung</w:t>
      </w:r>
      <w:r w:rsidRPr="00916DCA">
        <w:rPr>
          <w:rFonts w:ascii="Arial" w:hAnsi="Arial" w:cs="Arial"/>
          <w:sz w:val="22"/>
          <w:szCs w:val="22"/>
        </w:rPr>
        <w:t xml:space="preserve"> folgende Satzung über die Entschädigung </w:t>
      </w:r>
      <w:r w:rsidR="00F6417A" w:rsidRPr="00F6417A">
        <w:rPr>
          <w:rFonts w:ascii="Arial" w:hAnsi="Arial" w:cs="Arial"/>
          <w:sz w:val="24"/>
          <w:szCs w:val="24"/>
        </w:rPr>
        <w:t xml:space="preserve">für ehrenamtlich Tätige im Zweckverband </w:t>
      </w:r>
      <w:r w:rsidR="00CB30AD">
        <w:rPr>
          <w:rFonts w:ascii="Arial" w:hAnsi="Arial" w:cs="Arial"/>
          <w:sz w:val="24"/>
          <w:szCs w:val="24"/>
        </w:rPr>
        <w:t xml:space="preserve">Abwasserbeseitigung Rönnau </w:t>
      </w:r>
      <w:r w:rsidRPr="00916DCA">
        <w:rPr>
          <w:rFonts w:ascii="Arial" w:hAnsi="Arial" w:cs="Arial"/>
          <w:sz w:val="22"/>
          <w:szCs w:val="22"/>
        </w:rPr>
        <w:t>erlassen:</w:t>
      </w:r>
    </w:p>
    <w:p w:rsidR="00902819" w:rsidRPr="00916DCA" w:rsidRDefault="00902819">
      <w:pPr>
        <w:rPr>
          <w:rFonts w:ascii="Arial" w:hAnsi="Arial" w:cs="Arial"/>
          <w:sz w:val="22"/>
          <w:szCs w:val="22"/>
        </w:rPr>
      </w:pPr>
    </w:p>
    <w:p w:rsidR="00902819" w:rsidRPr="00916DCA" w:rsidRDefault="00902819">
      <w:pPr>
        <w:rPr>
          <w:rFonts w:ascii="Arial" w:hAnsi="Arial" w:cs="Arial"/>
          <w:sz w:val="22"/>
          <w:szCs w:val="22"/>
        </w:rPr>
      </w:pPr>
    </w:p>
    <w:p w:rsidR="00902819" w:rsidRPr="00F6417A" w:rsidRDefault="00902819">
      <w:pPr>
        <w:jc w:val="center"/>
        <w:rPr>
          <w:rFonts w:ascii="Arial" w:hAnsi="Arial" w:cs="Arial"/>
          <w:b/>
          <w:sz w:val="22"/>
          <w:szCs w:val="22"/>
        </w:rPr>
      </w:pPr>
      <w:r w:rsidRPr="00F6417A">
        <w:rPr>
          <w:rFonts w:ascii="Arial" w:hAnsi="Arial" w:cs="Arial"/>
          <w:b/>
          <w:sz w:val="22"/>
          <w:szCs w:val="22"/>
        </w:rPr>
        <w:t>§ 1</w:t>
      </w:r>
    </w:p>
    <w:p w:rsidR="00902819" w:rsidRPr="00F6417A" w:rsidRDefault="00902819">
      <w:pPr>
        <w:pStyle w:val="berschrift2"/>
        <w:rPr>
          <w:rFonts w:ascii="Arial" w:hAnsi="Arial" w:cs="Arial"/>
          <w:b/>
          <w:sz w:val="22"/>
          <w:szCs w:val="22"/>
        </w:rPr>
      </w:pPr>
      <w:r w:rsidRPr="00F6417A">
        <w:rPr>
          <w:rFonts w:ascii="Arial" w:hAnsi="Arial" w:cs="Arial"/>
          <w:b/>
          <w:sz w:val="22"/>
          <w:szCs w:val="22"/>
        </w:rPr>
        <w:t>Grundsatz</w:t>
      </w:r>
    </w:p>
    <w:p w:rsidR="00902819" w:rsidRPr="00916DCA" w:rsidRDefault="00902819">
      <w:pPr>
        <w:jc w:val="center"/>
        <w:rPr>
          <w:rFonts w:ascii="Arial" w:hAnsi="Arial" w:cs="Arial"/>
          <w:sz w:val="22"/>
          <w:szCs w:val="22"/>
        </w:rPr>
      </w:pPr>
    </w:p>
    <w:p w:rsidR="00902819" w:rsidRDefault="00902819">
      <w:pPr>
        <w:pStyle w:val="Textkrper"/>
        <w:jc w:val="both"/>
        <w:rPr>
          <w:rFonts w:ascii="Arial" w:hAnsi="Arial" w:cs="Arial"/>
          <w:sz w:val="22"/>
          <w:szCs w:val="22"/>
        </w:rPr>
      </w:pPr>
      <w:r w:rsidRPr="00916DCA">
        <w:rPr>
          <w:rFonts w:ascii="Arial" w:hAnsi="Arial" w:cs="Arial"/>
          <w:sz w:val="22"/>
          <w:szCs w:val="22"/>
        </w:rPr>
        <w:t xml:space="preserve">Die </w:t>
      </w:r>
      <w:r w:rsidR="00F6417A">
        <w:rPr>
          <w:rFonts w:ascii="Arial" w:hAnsi="Arial" w:cs="Arial"/>
          <w:sz w:val="22"/>
          <w:szCs w:val="22"/>
        </w:rPr>
        <w:t>für den Zweckverband</w:t>
      </w:r>
      <w:r w:rsidRPr="00916DCA">
        <w:rPr>
          <w:rFonts w:ascii="Arial" w:hAnsi="Arial" w:cs="Arial"/>
          <w:sz w:val="22"/>
          <w:szCs w:val="22"/>
        </w:rPr>
        <w:t xml:space="preserve"> tätigen </w:t>
      </w:r>
      <w:r w:rsidR="00CB30AD">
        <w:rPr>
          <w:rFonts w:ascii="Arial" w:hAnsi="Arial" w:cs="Arial"/>
          <w:sz w:val="22"/>
          <w:szCs w:val="22"/>
        </w:rPr>
        <w:t xml:space="preserve">Ehrenbeamtinnen und Ehrenbeamte und die ehrenamtlich tätigen </w:t>
      </w:r>
      <w:r w:rsidRPr="00916DCA">
        <w:rPr>
          <w:rFonts w:ascii="Arial" w:hAnsi="Arial" w:cs="Arial"/>
          <w:sz w:val="22"/>
          <w:szCs w:val="22"/>
        </w:rPr>
        <w:t>Bürgerinnen und Bürger erhalten gemäß den nachfolgenden Regelungen dieser Satzung Entschädigungen</w:t>
      </w:r>
    </w:p>
    <w:p w:rsidR="00C33C81" w:rsidRPr="00916DCA" w:rsidRDefault="00C33C81">
      <w:pPr>
        <w:pStyle w:val="Textkrper"/>
        <w:jc w:val="both"/>
        <w:rPr>
          <w:rFonts w:ascii="Arial" w:hAnsi="Arial" w:cs="Arial"/>
          <w:sz w:val="22"/>
          <w:szCs w:val="22"/>
        </w:rPr>
      </w:pPr>
    </w:p>
    <w:p w:rsidR="00902819" w:rsidRPr="00916DCA" w:rsidRDefault="00902819">
      <w:pPr>
        <w:numPr>
          <w:ilvl w:val="0"/>
          <w:numId w:val="1"/>
        </w:numPr>
        <w:jc w:val="both"/>
        <w:rPr>
          <w:rFonts w:ascii="Arial" w:hAnsi="Arial" w:cs="Arial"/>
          <w:sz w:val="22"/>
          <w:szCs w:val="22"/>
        </w:rPr>
      </w:pPr>
      <w:r w:rsidRPr="00916DCA">
        <w:rPr>
          <w:rFonts w:ascii="Arial" w:hAnsi="Arial" w:cs="Arial"/>
          <w:sz w:val="22"/>
          <w:szCs w:val="22"/>
        </w:rPr>
        <w:t>als Entschädigung für den Aufwand an Zeit und Arbeitsleistung und das mit dem Ehrenamt verbundene Haftungsrisiko</w:t>
      </w:r>
      <w:r w:rsidR="00CB30AD">
        <w:rPr>
          <w:rFonts w:ascii="Arial" w:hAnsi="Arial" w:cs="Arial"/>
          <w:sz w:val="22"/>
          <w:szCs w:val="22"/>
        </w:rPr>
        <w:t>,</w:t>
      </w:r>
    </w:p>
    <w:p w:rsidR="00902819" w:rsidRPr="00916DCA" w:rsidRDefault="00902819">
      <w:pPr>
        <w:numPr>
          <w:ilvl w:val="0"/>
          <w:numId w:val="1"/>
        </w:numPr>
        <w:jc w:val="both"/>
        <w:rPr>
          <w:rFonts w:ascii="Arial" w:hAnsi="Arial" w:cs="Arial"/>
          <w:sz w:val="22"/>
          <w:szCs w:val="22"/>
        </w:rPr>
      </w:pPr>
      <w:r w:rsidRPr="00916DCA">
        <w:rPr>
          <w:rFonts w:ascii="Arial" w:hAnsi="Arial" w:cs="Arial"/>
          <w:sz w:val="22"/>
          <w:szCs w:val="22"/>
        </w:rPr>
        <w:t>als Ersatz für die Ihnen bei der Tätigkeit entstehenden Auslagen,</w:t>
      </w:r>
    </w:p>
    <w:p w:rsidR="00902819" w:rsidRPr="00916DCA" w:rsidRDefault="00902819">
      <w:pPr>
        <w:numPr>
          <w:ilvl w:val="0"/>
          <w:numId w:val="1"/>
        </w:numPr>
        <w:jc w:val="both"/>
        <w:rPr>
          <w:rFonts w:ascii="Arial" w:hAnsi="Arial" w:cs="Arial"/>
          <w:sz w:val="22"/>
          <w:szCs w:val="22"/>
        </w:rPr>
      </w:pPr>
      <w:r w:rsidRPr="00916DCA">
        <w:rPr>
          <w:rFonts w:ascii="Arial" w:hAnsi="Arial" w:cs="Arial"/>
          <w:sz w:val="22"/>
          <w:szCs w:val="22"/>
        </w:rPr>
        <w:t>als Ersatz des entgangenen Arbeitsverdienstes, Verdienstausfall bei Selbständigen und die Erstattung des auf den entgangenen Arbeitsverdienst entfallenden Arbeitgeberanteils zur Sozialversicherung,</w:t>
      </w:r>
    </w:p>
    <w:p w:rsidR="00902819" w:rsidRPr="00916DCA" w:rsidRDefault="00902819">
      <w:pPr>
        <w:numPr>
          <w:ilvl w:val="0"/>
          <w:numId w:val="1"/>
        </w:numPr>
        <w:jc w:val="both"/>
        <w:rPr>
          <w:rFonts w:ascii="Arial" w:hAnsi="Arial" w:cs="Arial"/>
          <w:sz w:val="22"/>
          <w:szCs w:val="22"/>
        </w:rPr>
      </w:pPr>
      <w:r w:rsidRPr="00916DCA">
        <w:rPr>
          <w:rFonts w:ascii="Arial" w:hAnsi="Arial" w:cs="Arial"/>
          <w:sz w:val="22"/>
          <w:szCs w:val="22"/>
        </w:rPr>
        <w:t>für die durch das Ehrenamt oder die ehrenamtliche Tätigkeit bedingte Abwesenheit vom Haushalt, den Ersatz der nachgewiesenen Kosten einer entgeltlichen Kinderbetreuung sowie einer entgeltlichen Betreuung pflegebedürftiger Familienangehöriger</w:t>
      </w:r>
      <w:r w:rsidR="00CB30AD">
        <w:rPr>
          <w:rFonts w:ascii="Arial" w:hAnsi="Arial" w:cs="Arial"/>
          <w:sz w:val="22"/>
          <w:szCs w:val="22"/>
        </w:rPr>
        <w:t>,</w:t>
      </w:r>
      <w:r w:rsidRPr="00916DCA">
        <w:rPr>
          <w:rFonts w:ascii="Arial" w:hAnsi="Arial" w:cs="Arial"/>
          <w:sz w:val="22"/>
          <w:szCs w:val="22"/>
        </w:rPr>
        <w:t xml:space="preserve"> </w:t>
      </w:r>
    </w:p>
    <w:p w:rsidR="00902819" w:rsidRPr="00916DCA" w:rsidRDefault="00902819">
      <w:pPr>
        <w:numPr>
          <w:ilvl w:val="0"/>
          <w:numId w:val="1"/>
        </w:numPr>
        <w:jc w:val="both"/>
        <w:rPr>
          <w:rFonts w:ascii="Arial" w:hAnsi="Arial" w:cs="Arial"/>
          <w:sz w:val="22"/>
          <w:szCs w:val="22"/>
        </w:rPr>
      </w:pPr>
      <w:r w:rsidRPr="00916DCA">
        <w:rPr>
          <w:rFonts w:ascii="Arial" w:hAnsi="Arial" w:cs="Arial"/>
          <w:sz w:val="22"/>
          <w:szCs w:val="22"/>
        </w:rPr>
        <w:t>als Ersatz von Reisekosten</w:t>
      </w:r>
      <w:r w:rsidR="00CB30AD">
        <w:rPr>
          <w:rFonts w:ascii="Arial" w:hAnsi="Arial" w:cs="Arial"/>
          <w:sz w:val="22"/>
          <w:szCs w:val="22"/>
        </w:rPr>
        <w:t>.</w:t>
      </w:r>
    </w:p>
    <w:p w:rsidR="00F6417A" w:rsidRDefault="00F6417A">
      <w:pPr>
        <w:jc w:val="center"/>
        <w:rPr>
          <w:rFonts w:ascii="Arial" w:hAnsi="Arial" w:cs="Arial"/>
          <w:sz w:val="22"/>
          <w:szCs w:val="22"/>
        </w:rPr>
      </w:pPr>
    </w:p>
    <w:p w:rsidR="00F6417A" w:rsidRDefault="00F6417A">
      <w:pPr>
        <w:jc w:val="center"/>
        <w:rPr>
          <w:rFonts w:ascii="Arial" w:hAnsi="Arial" w:cs="Arial"/>
          <w:sz w:val="22"/>
          <w:szCs w:val="22"/>
        </w:rPr>
      </w:pPr>
    </w:p>
    <w:p w:rsidR="00902819" w:rsidRPr="00F6417A" w:rsidRDefault="00902819">
      <w:pPr>
        <w:jc w:val="center"/>
        <w:rPr>
          <w:rFonts w:ascii="Arial" w:hAnsi="Arial" w:cs="Arial"/>
          <w:b/>
          <w:sz w:val="22"/>
          <w:szCs w:val="22"/>
        </w:rPr>
      </w:pPr>
      <w:r w:rsidRPr="00F6417A">
        <w:rPr>
          <w:rFonts w:ascii="Arial" w:hAnsi="Arial" w:cs="Arial"/>
          <w:b/>
          <w:sz w:val="22"/>
          <w:szCs w:val="22"/>
        </w:rPr>
        <w:t xml:space="preserve"> </w:t>
      </w:r>
      <w:r w:rsidR="00CB30AD">
        <w:rPr>
          <w:rFonts w:ascii="Arial" w:hAnsi="Arial" w:cs="Arial"/>
          <w:b/>
          <w:sz w:val="22"/>
          <w:szCs w:val="22"/>
        </w:rPr>
        <w:t xml:space="preserve">§ </w:t>
      </w:r>
      <w:r w:rsidRPr="00F6417A">
        <w:rPr>
          <w:rFonts w:ascii="Arial" w:hAnsi="Arial" w:cs="Arial"/>
          <w:b/>
          <w:sz w:val="22"/>
          <w:szCs w:val="22"/>
        </w:rPr>
        <w:t>2</w:t>
      </w:r>
    </w:p>
    <w:p w:rsidR="00902819" w:rsidRPr="00F6417A" w:rsidRDefault="000721B0">
      <w:pPr>
        <w:jc w:val="center"/>
        <w:rPr>
          <w:rFonts w:ascii="Arial" w:hAnsi="Arial" w:cs="Arial"/>
          <w:b/>
          <w:sz w:val="22"/>
          <w:szCs w:val="22"/>
        </w:rPr>
      </w:pPr>
      <w:r w:rsidRPr="00F6417A">
        <w:rPr>
          <w:rFonts w:ascii="Arial" w:hAnsi="Arial" w:cs="Arial"/>
          <w:b/>
          <w:sz w:val="22"/>
          <w:szCs w:val="22"/>
        </w:rPr>
        <w:t>Höhe der Entschädigung</w:t>
      </w:r>
    </w:p>
    <w:p w:rsidR="00902819" w:rsidRPr="00916DCA" w:rsidRDefault="00902819">
      <w:pPr>
        <w:jc w:val="center"/>
        <w:rPr>
          <w:rFonts w:ascii="Arial" w:hAnsi="Arial" w:cs="Arial"/>
          <w:sz w:val="22"/>
          <w:szCs w:val="22"/>
        </w:rPr>
      </w:pPr>
    </w:p>
    <w:p w:rsidR="0050671F" w:rsidRPr="00592CE1" w:rsidRDefault="0050671F" w:rsidP="0050671F">
      <w:pPr>
        <w:pStyle w:val="Textkrper-Einzug2"/>
        <w:numPr>
          <w:ilvl w:val="0"/>
          <w:numId w:val="5"/>
        </w:numPr>
        <w:jc w:val="both"/>
        <w:rPr>
          <w:rFonts w:ascii="Arial" w:hAnsi="Arial" w:cs="Arial"/>
          <w:sz w:val="22"/>
          <w:szCs w:val="22"/>
        </w:rPr>
      </w:pPr>
      <w:r w:rsidRPr="00592CE1">
        <w:rPr>
          <w:rFonts w:ascii="Arial" w:hAnsi="Arial" w:cs="Arial"/>
          <w:sz w:val="22"/>
          <w:szCs w:val="22"/>
        </w:rPr>
        <w:t xml:space="preserve">Die </w:t>
      </w:r>
      <w:r>
        <w:rPr>
          <w:rFonts w:ascii="Arial" w:hAnsi="Arial" w:cs="Arial"/>
          <w:sz w:val="22"/>
          <w:szCs w:val="22"/>
        </w:rPr>
        <w:t>Verbandsvorsteherin</w:t>
      </w:r>
      <w:r w:rsidRPr="00592CE1">
        <w:rPr>
          <w:rFonts w:ascii="Arial" w:hAnsi="Arial" w:cs="Arial"/>
          <w:bCs/>
          <w:sz w:val="22"/>
          <w:szCs w:val="22"/>
        </w:rPr>
        <w:t xml:space="preserve"> oder der </w:t>
      </w:r>
      <w:r>
        <w:rPr>
          <w:rFonts w:ascii="Arial" w:hAnsi="Arial" w:cs="Arial"/>
          <w:bCs/>
          <w:sz w:val="22"/>
          <w:szCs w:val="22"/>
        </w:rPr>
        <w:t>Verbandsvorsteher</w:t>
      </w:r>
      <w:r w:rsidRPr="00592CE1">
        <w:rPr>
          <w:rFonts w:ascii="Arial" w:hAnsi="Arial" w:cs="Arial"/>
          <w:sz w:val="22"/>
          <w:szCs w:val="22"/>
        </w:rPr>
        <w:t xml:space="preserve"> erhält nach Maßgabe der Entschädigungsverordnung eine </w:t>
      </w:r>
      <w:r>
        <w:rPr>
          <w:rFonts w:ascii="Arial" w:hAnsi="Arial" w:cs="Arial"/>
          <w:sz w:val="22"/>
          <w:szCs w:val="22"/>
        </w:rPr>
        <w:t xml:space="preserve">jährliche </w:t>
      </w:r>
      <w:r w:rsidRPr="00592CE1">
        <w:rPr>
          <w:rFonts w:ascii="Arial" w:hAnsi="Arial" w:cs="Arial"/>
          <w:sz w:val="22"/>
          <w:szCs w:val="22"/>
        </w:rPr>
        <w:t xml:space="preserve">Aufwandsentschädigung in Höhe </w:t>
      </w:r>
      <w:r>
        <w:rPr>
          <w:rFonts w:ascii="Arial" w:hAnsi="Arial" w:cs="Arial"/>
          <w:sz w:val="22"/>
          <w:szCs w:val="22"/>
        </w:rPr>
        <w:t>von 738,00 EUR</w:t>
      </w:r>
      <w:r w:rsidRPr="00592CE1">
        <w:rPr>
          <w:rFonts w:ascii="Arial" w:hAnsi="Arial" w:cs="Arial"/>
          <w:sz w:val="22"/>
          <w:szCs w:val="22"/>
        </w:rPr>
        <w:t>.</w:t>
      </w:r>
    </w:p>
    <w:p w:rsidR="0050671F" w:rsidRPr="00592CE1" w:rsidRDefault="0050671F" w:rsidP="0050671F">
      <w:pPr>
        <w:ind w:left="360"/>
        <w:jc w:val="both"/>
        <w:rPr>
          <w:rFonts w:ascii="Arial" w:hAnsi="Arial" w:cs="Arial"/>
          <w:sz w:val="22"/>
          <w:szCs w:val="22"/>
        </w:rPr>
      </w:pPr>
    </w:p>
    <w:p w:rsidR="0050671F" w:rsidRPr="00CB30AD" w:rsidRDefault="0050671F" w:rsidP="0050671F">
      <w:pPr>
        <w:pStyle w:val="Textkrper-Einzug2"/>
        <w:ind w:left="360" w:firstLine="0"/>
        <w:jc w:val="both"/>
        <w:rPr>
          <w:rFonts w:ascii="Arial" w:hAnsi="Arial" w:cs="Arial"/>
          <w:sz w:val="22"/>
          <w:szCs w:val="22"/>
        </w:rPr>
      </w:pPr>
      <w:r w:rsidRPr="00CB30AD">
        <w:rPr>
          <w:rFonts w:ascii="Arial" w:hAnsi="Arial" w:cs="Arial"/>
          <w:sz w:val="22"/>
          <w:szCs w:val="22"/>
        </w:rPr>
        <w:t>Neben der monatlichen Aufwandsentschädigung werden auf Antrag besonders erstattet:</w:t>
      </w:r>
    </w:p>
    <w:p w:rsidR="0050671F" w:rsidRPr="00CB30AD" w:rsidRDefault="0050671F" w:rsidP="0050671F">
      <w:pPr>
        <w:autoSpaceDE w:val="0"/>
        <w:autoSpaceDN w:val="0"/>
        <w:adjustRightInd w:val="0"/>
        <w:ind w:left="360"/>
        <w:rPr>
          <w:rFonts w:ascii="Arial" w:hAnsi="Arial" w:cs="Arial"/>
          <w:sz w:val="22"/>
          <w:szCs w:val="22"/>
        </w:rPr>
      </w:pPr>
    </w:p>
    <w:p w:rsidR="0050671F" w:rsidRPr="00CB30AD" w:rsidRDefault="0050671F" w:rsidP="0050671F">
      <w:pPr>
        <w:numPr>
          <w:ilvl w:val="0"/>
          <w:numId w:val="4"/>
        </w:numPr>
        <w:tabs>
          <w:tab w:val="clear" w:pos="360"/>
          <w:tab w:val="num" w:pos="926"/>
        </w:tabs>
        <w:autoSpaceDE w:val="0"/>
        <w:autoSpaceDN w:val="0"/>
        <w:adjustRightInd w:val="0"/>
        <w:ind w:left="926" w:hanging="283"/>
        <w:rPr>
          <w:rFonts w:ascii="Arial" w:hAnsi="Arial" w:cs="Arial"/>
          <w:sz w:val="22"/>
          <w:szCs w:val="22"/>
        </w:rPr>
      </w:pPr>
      <w:r w:rsidRPr="00CB30AD">
        <w:rPr>
          <w:rFonts w:ascii="Arial" w:hAnsi="Arial" w:cs="Arial"/>
          <w:sz w:val="22"/>
          <w:szCs w:val="22"/>
        </w:rPr>
        <w:t>bei Benutzung eines Wohnraumes für dienstliche Zwecke die zusätzlichen Aufwendungen für dessen Heizung, Beleuchtung und Reinigung;</w:t>
      </w:r>
    </w:p>
    <w:p w:rsidR="0050671F" w:rsidRPr="00CB30AD" w:rsidRDefault="0050671F" w:rsidP="0050671F">
      <w:pPr>
        <w:autoSpaceDE w:val="0"/>
        <w:autoSpaceDN w:val="0"/>
        <w:adjustRightInd w:val="0"/>
        <w:ind w:left="360"/>
        <w:rPr>
          <w:rFonts w:ascii="Arial" w:hAnsi="Arial" w:cs="Arial"/>
          <w:sz w:val="22"/>
          <w:szCs w:val="22"/>
        </w:rPr>
      </w:pPr>
    </w:p>
    <w:p w:rsidR="0050671F" w:rsidRPr="00CB30AD" w:rsidRDefault="0050671F" w:rsidP="0050671F">
      <w:pPr>
        <w:numPr>
          <w:ilvl w:val="0"/>
          <w:numId w:val="4"/>
        </w:numPr>
        <w:tabs>
          <w:tab w:val="clear" w:pos="360"/>
          <w:tab w:val="num" w:pos="926"/>
        </w:tabs>
        <w:autoSpaceDE w:val="0"/>
        <w:autoSpaceDN w:val="0"/>
        <w:adjustRightInd w:val="0"/>
        <w:ind w:left="926" w:hanging="283"/>
        <w:rPr>
          <w:rFonts w:ascii="Arial" w:hAnsi="Arial" w:cs="Arial"/>
          <w:sz w:val="22"/>
          <w:szCs w:val="22"/>
        </w:rPr>
      </w:pPr>
      <w:r w:rsidRPr="00CB30AD">
        <w:rPr>
          <w:rFonts w:ascii="Arial" w:hAnsi="Arial" w:cs="Arial"/>
          <w:sz w:val="22"/>
          <w:szCs w:val="22"/>
        </w:rPr>
        <w:t xml:space="preserve">bei dienstlicher Benutzung einer privaten Telekommunikationseinrichtung die Kosten der dienstlich notwendigen Telefongebühren, die anteiligen Grundgebühren und bei erstmaliger Herstellung des Anschlusses nach Übernahme des Ehrenamtes die anteiligen Kosten der Herstellung. </w:t>
      </w:r>
    </w:p>
    <w:p w:rsidR="0050671F" w:rsidRPr="00CB30AD" w:rsidRDefault="0050671F" w:rsidP="0050671F">
      <w:pPr>
        <w:autoSpaceDE w:val="0"/>
        <w:autoSpaceDN w:val="0"/>
        <w:adjustRightInd w:val="0"/>
        <w:ind w:left="360"/>
        <w:rPr>
          <w:rFonts w:ascii="Arial" w:hAnsi="Arial" w:cs="Arial"/>
          <w:sz w:val="22"/>
          <w:szCs w:val="22"/>
        </w:rPr>
      </w:pPr>
    </w:p>
    <w:p w:rsidR="0050671F" w:rsidRPr="00CB30AD" w:rsidRDefault="0050671F" w:rsidP="0050671F">
      <w:pPr>
        <w:pStyle w:val="Textkrper-Einzug2"/>
        <w:ind w:left="360" w:firstLine="0"/>
        <w:jc w:val="both"/>
        <w:rPr>
          <w:rFonts w:ascii="Arial" w:hAnsi="Arial" w:cs="Arial"/>
          <w:sz w:val="22"/>
          <w:szCs w:val="22"/>
        </w:rPr>
      </w:pPr>
      <w:r w:rsidRPr="00CB30AD">
        <w:rPr>
          <w:rFonts w:ascii="Arial" w:hAnsi="Arial" w:cs="Arial"/>
          <w:sz w:val="22"/>
          <w:szCs w:val="22"/>
        </w:rPr>
        <w:t>Anstelle der Einzelabrechnung kann eine am Aufwand orientierte angemessene pauschale Erstattung erfolgen.</w:t>
      </w:r>
    </w:p>
    <w:p w:rsidR="0050671F" w:rsidRPr="00CB30AD" w:rsidRDefault="0050671F" w:rsidP="0050671F">
      <w:pPr>
        <w:ind w:left="360"/>
        <w:jc w:val="both"/>
        <w:rPr>
          <w:rFonts w:ascii="Arial" w:hAnsi="Arial" w:cs="Arial"/>
          <w:sz w:val="22"/>
          <w:szCs w:val="22"/>
        </w:rPr>
      </w:pPr>
    </w:p>
    <w:p w:rsidR="0050671F" w:rsidRPr="00592CE1" w:rsidRDefault="0050671F" w:rsidP="0050671F">
      <w:pPr>
        <w:pStyle w:val="Textkrper-Einzug2"/>
        <w:ind w:left="360" w:firstLine="0"/>
        <w:jc w:val="both"/>
        <w:rPr>
          <w:rFonts w:ascii="Arial" w:hAnsi="Arial" w:cs="Arial"/>
          <w:sz w:val="22"/>
          <w:szCs w:val="22"/>
        </w:rPr>
      </w:pPr>
      <w:r w:rsidRPr="00592CE1">
        <w:rPr>
          <w:rFonts w:ascii="Arial" w:hAnsi="Arial" w:cs="Arial"/>
          <w:sz w:val="22"/>
          <w:szCs w:val="22"/>
        </w:rPr>
        <w:t xml:space="preserve">Der Stellvertreterin oder dem Stellvertreter der </w:t>
      </w:r>
      <w:r>
        <w:rPr>
          <w:rFonts w:ascii="Arial" w:hAnsi="Arial" w:cs="Arial"/>
          <w:sz w:val="22"/>
          <w:szCs w:val="22"/>
        </w:rPr>
        <w:t>Verbandsvorsteherin</w:t>
      </w:r>
      <w:r w:rsidRPr="00592CE1">
        <w:rPr>
          <w:rFonts w:ascii="Arial" w:hAnsi="Arial" w:cs="Arial"/>
          <w:sz w:val="22"/>
          <w:szCs w:val="22"/>
        </w:rPr>
        <w:t xml:space="preserve"> oder des </w:t>
      </w:r>
      <w:r>
        <w:rPr>
          <w:rFonts w:ascii="Arial" w:hAnsi="Arial" w:cs="Arial"/>
          <w:sz w:val="22"/>
          <w:szCs w:val="22"/>
        </w:rPr>
        <w:t>Verbandsvorstehers</w:t>
      </w:r>
      <w:r w:rsidRPr="00592CE1">
        <w:rPr>
          <w:rFonts w:ascii="Arial" w:hAnsi="Arial" w:cs="Arial"/>
          <w:sz w:val="22"/>
          <w:szCs w:val="22"/>
        </w:rPr>
        <w:t xml:space="preserve"> wird nach Maßgabe der Entschädigungsverordnung bei Verhinderung der </w:t>
      </w:r>
      <w:r>
        <w:rPr>
          <w:rFonts w:ascii="Arial" w:hAnsi="Arial" w:cs="Arial"/>
          <w:sz w:val="22"/>
          <w:szCs w:val="22"/>
        </w:rPr>
        <w:t>Verbandsvorsteherin</w:t>
      </w:r>
      <w:r w:rsidRPr="00592CE1">
        <w:rPr>
          <w:rFonts w:ascii="Arial" w:hAnsi="Arial" w:cs="Arial"/>
          <w:sz w:val="22"/>
          <w:szCs w:val="22"/>
        </w:rPr>
        <w:t xml:space="preserve"> oder des </w:t>
      </w:r>
      <w:r>
        <w:rPr>
          <w:rFonts w:ascii="Arial" w:hAnsi="Arial" w:cs="Arial"/>
          <w:sz w:val="22"/>
          <w:szCs w:val="22"/>
        </w:rPr>
        <w:t>Verbandsvorsteher</w:t>
      </w:r>
      <w:r w:rsidRPr="00592CE1">
        <w:rPr>
          <w:rFonts w:ascii="Arial" w:hAnsi="Arial" w:cs="Arial"/>
          <w:sz w:val="22"/>
          <w:szCs w:val="22"/>
        </w:rPr>
        <w:t xml:space="preserve">s für ihre oder seine besondere Tätigkeit als Vertretung eine entsprechende Aufwandsentschädigung gewährt, deren Höhe von der Dauer der Vertretung abhängt. Die Aufwandsentschädigung beträgt für jeden Tag, an dem die </w:t>
      </w:r>
      <w:r>
        <w:rPr>
          <w:rFonts w:ascii="Arial" w:hAnsi="Arial" w:cs="Arial"/>
          <w:sz w:val="22"/>
          <w:szCs w:val="22"/>
        </w:rPr>
        <w:t>Verbandsvorsteherin</w:t>
      </w:r>
      <w:r w:rsidRPr="00592CE1">
        <w:rPr>
          <w:rFonts w:ascii="Arial" w:hAnsi="Arial" w:cs="Arial"/>
          <w:sz w:val="22"/>
          <w:szCs w:val="22"/>
        </w:rPr>
        <w:t xml:space="preserve"> oder der </w:t>
      </w:r>
      <w:r>
        <w:rPr>
          <w:rFonts w:ascii="Arial" w:hAnsi="Arial" w:cs="Arial"/>
          <w:sz w:val="22"/>
          <w:szCs w:val="22"/>
        </w:rPr>
        <w:t>Verbandsvorsteher</w:t>
      </w:r>
      <w:r w:rsidRPr="00592CE1">
        <w:rPr>
          <w:rFonts w:ascii="Arial" w:hAnsi="Arial" w:cs="Arial"/>
          <w:sz w:val="22"/>
          <w:szCs w:val="22"/>
        </w:rPr>
        <w:t xml:space="preserve"> vertreten wird, 1/30</w:t>
      </w:r>
      <w:r>
        <w:rPr>
          <w:rFonts w:ascii="Arial" w:hAnsi="Arial" w:cs="Arial"/>
          <w:sz w:val="22"/>
          <w:szCs w:val="22"/>
        </w:rPr>
        <w:t xml:space="preserve"> </w:t>
      </w:r>
      <w:r w:rsidRPr="0078406A">
        <w:rPr>
          <w:rFonts w:ascii="Arial" w:hAnsi="Arial" w:cs="Arial"/>
          <w:sz w:val="22"/>
          <w:szCs w:val="22"/>
        </w:rPr>
        <w:t xml:space="preserve">von 90 v. H. der </w:t>
      </w:r>
      <w:r w:rsidRPr="00592CE1">
        <w:rPr>
          <w:rFonts w:ascii="Arial" w:hAnsi="Arial" w:cs="Arial"/>
          <w:sz w:val="22"/>
          <w:szCs w:val="22"/>
        </w:rPr>
        <w:t xml:space="preserve">monatlichen Aufwandsentschädigung der </w:t>
      </w:r>
      <w:r>
        <w:rPr>
          <w:rFonts w:ascii="Arial" w:hAnsi="Arial" w:cs="Arial"/>
          <w:sz w:val="22"/>
          <w:szCs w:val="22"/>
        </w:rPr>
        <w:t>Verbandsvorsteherin</w:t>
      </w:r>
      <w:r w:rsidRPr="00592CE1">
        <w:rPr>
          <w:rFonts w:ascii="Arial" w:hAnsi="Arial" w:cs="Arial"/>
          <w:sz w:val="22"/>
          <w:szCs w:val="22"/>
        </w:rPr>
        <w:t xml:space="preserve"> oder des </w:t>
      </w:r>
      <w:r>
        <w:rPr>
          <w:rFonts w:ascii="Arial" w:hAnsi="Arial" w:cs="Arial"/>
          <w:sz w:val="22"/>
          <w:szCs w:val="22"/>
        </w:rPr>
        <w:t>Verbandsvorsteher</w:t>
      </w:r>
      <w:r w:rsidRPr="00592CE1">
        <w:rPr>
          <w:rFonts w:ascii="Arial" w:hAnsi="Arial" w:cs="Arial"/>
          <w:sz w:val="22"/>
          <w:szCs w:val="22"/>
        </w:rPr>
        <w:t xml:space="preserve">s. Die Aufwandsentschädigung für die Stellvertretung darf die Aufwandsentschädigung der </w:t>
      </w:r>
      <w:r>
        <w:rPr>
          <w:rFonts w:ascii="Arial" w:hAnsi="Arial" w:cs="Arial"/>
          <w:sz w:val="22"/>
          <w:szCs w:val="22"/>
        </w:rPr>
        <w:t>Verbandsvorsteherin</w:t>
      </w:r>
      <w:r w:rsidRPr="00592CE1">
        <w:rPr>
          <w:rFonts w:ascii="Arial" w:hAnsi="Arial" w:cs="Arial"/>
          <w:sz w:val="22"/>
          <w:szCs w:val="22"/>
        </w:rPr>
        <w:t xml:space="preserve"> oder des </w:t>
      </w:r>
      <w:r>
        <w:rPr>
          <w:rFonts w:ascii="Arial" w:hAnsi="Arial" w:cs="Arial"/>
          <w:sz w:val="22"/>
          <w:szCs w:val="22"/>
        </w:rPr>
        <w:t>Verbandsvorsteher</w:t>
      </w:r>
      <w:r w:rsidRPr="00592CE1">
        <w:rPr>
          <w:rFonts w:ascii="Arial" w:hAnsi="Arial" w:cs="Arial"/>
          <w:sz w:val="22"/>
          <w:szCs w:val="22"/>
        </w:rPr>
        <w:t>s nicht übersteigen.</w:t>
      </w:r>
    </w:p>
    <w:p w:rsidR="00592CE1" w:rsidRPr="00592CE1" w:rsidRDefault="00592CE1" w:rsidP="00592CE1">
      <w:pPr>
        <w:ind w:left="360" w:hanging="360"/>
        <w:rPr>
          <w:rFonts w:ascii="Arial" w:hAnsi="Arial" w:cs="Arial"/>
          <w:sz w:val="22"/>
          <w:szCs w:val="22"/>
        </w:rPr>
      </w:pPr>
    </w:p>
    <w:p w:rsidR="005C1CE7" w:rsidRDefault="005C1CE7" w:rsidP="0050671F">
      <w:pPr>
        <w:pStyle w:val="Textkrper-Einzug2"/>
        <w:numPr>
          <w:ilvl w:val="0"/>
          <w:numId w:val="5"/>
        </w:numPr>
        <w:jc w:val="both"/>
        <w:rPr>
          <w:rFonts w:ascii="Arial" w:hAnsi="Arial" w:cs="Arial"/>
          <w:sz w:val="22"/>
          <w:szCs w:val="22"/>
        </w:rPr>
      </w:pPr>
      <w:r w:rsidRPr="00916DCA">
        <w:rPr>
          <w:rFonts w:ascii="Arial" w:hAnsi="Arial" w:cs="Arial"/>
          <w:sz w:val="22"/>
          <w:szCs w:val="22"/>
        </w:rPr>
        <w:t xml:space="preserve">Die </w:t>
      </w:r>
      <w:r w:rsidR="004C62DC">
        <w:rPr>
          <w:rFonts w:ascii="Arial" w:hAnsi="Arial" w:cs="Arial"/>
          <w:bCs/>
          <w:sz w:val="22"/>
          <w:szCs w:val="22"/>
        </w:rPr>
        <w:t>Mitglieder der Verbandsversammlung</w:t>
      </w:r>
      <w:r w:rsidRPr="00916DCA">
        <w:rPr>
          <w:rFonts w:ascii="Arial" w:hAnsi="Arial" w:cs="Arial"/>
          <w:sz w:val="22"/>
          <w:szCs w:val="22"/>
        </w:rPr>
        <w:t xml:space="preserve"> </w:t>
      </w:r>
      <w:r w:rsidR="00CB30AD">
        <w:rPr>
          <w:rFonts w:ascii="Arial" w:hAnsi="Arial" w:cs="Arial"/>
          <w:sz w:val="22"/>
          <w:szCs w:val="22"/>
        </w:rPr>
        <w:t xml:space="preserve">und der Ausschüsse </w:t>
      </w:r>
      <w:r w:rsidRPr="00916DCA">
        <w:rPr>
          <w:rFonts w:ascii="Arial" w:hAnsi="Arial" w:cs="Arial"/>
          <w:sz w:val="22"/>
          <w:szCs w:val="22"/>
        </w:rPr>
        <w:t xml:space="preserve">erhalten nach Maßgabe der Entschädigungsverordnung ein </w:t>
      </w:r>
      <w:r w:rsidRPr="00916DCA">
        <w:rPr>
          <w:rFonts w:ascii="Arial" w:hAnsi="Arial" w:cs="Arial"/>
          <w:bCs/>
          <w:sz w:val="22"/>
          <w:szCs w:val="22"/>
        </w:rPr>
        <w:t>Sitzungsgeld</w:t>
      </w:r>
      <w:r w:rsidRPr="00916DCA">
        <w:rPr>
          <w:rFonts w:ascii="Arial" w:hAnsi="Arial" w:cs="Arial"/>
          <w:b/>
          <w:sz w:val="22"/>
          <w:szCs w:val="22"/>
        </w:rPr>
        <w:t xml:space="preserve"> </w:t>
      </w:r>
      <w:r w:rsidRPr="00916DCA">
        <w:rPr>
          <w:rFonts w:ascii="Arial" w:hAnsi="Arial" w:cs="Arial"/>
          <w:sz w:val="22"/>
          <w:szCs w:val="22"/>
        </w:rPr>
        <w:t xml:space="preserve">für die Teilnahme an Sitzungen der </w:t>
      </w:r>
      <w:r w:rsidR="004C62DC">
        <w:rPr>
          <w:rFonts w:ascii="Arial" w:hAnsi="Arial" w:cs="Arial"/>
          <w:sz w:val="22"/>
          <w:szCs w:val="22"/>
        </w:rPr>
        <w:t>Verbandsversammlung</w:t>
      </w:r>
      <w:r w:rsidRPr="00916DCA">
        <w:rPr>
          <w:rFonts w:ascii="Arial" w:hAnsi="Arial" w:cs="Arial"/>
          <w:sz w:val="22"/>
          <w:szCs w:val="22"/>
        </w:rPr>
        <w:t xml:space="preserve"> </w:t>
      </w:r>
      <w:r w:rsidRPr="005E5B91">
        <w:rPr>
          <w:rFonts w:ascii="Arial" w:hAnsi="Arial" w:cs="Arial"/>
          <w:sz w:val="22"/>
          <w:szCs w:val="22"/>
        </w:rPr>
        <w:t>und der Ausschüs</w:t>
      </w:r>
      <w:r w:rsidR="004C62DC" w:rsidRPr="005E5B91">
        <w:rPr>
          <w:rFonts w:ascii="Arial" w:hAnsi="Arial" w:cs="Arial"/>
          <w:sz w:val="22"/>
          <w:szCs w:val="22"/>
        </w:rPr>
        <w:t>se</w:t>
      </w:r>
      <w:r w:rsidR="004C62DC">
        <w:rPr>
          <w:rFonts w:ascii="Arial" w:hAnsi="Arial" w:cs="Arial"/>
          <w:sz w:val="22"/>
          <w:szCs w:val="22"/>
        </w:rPr>
        <w:t xml:space="preserve">. </w:t>
      </w:r>
      <w:r w:rsidRPr="00916DCA">
        <w:rPr>
          <w:rFonts w:ascii="Arial" w:hAnsi="Arial" w:cs="Arial"/>
          <w:sz w:val="22"/>
          <w:szCs w:val="22"/>
        </w:rPr>
        <w:t xml:space="preserve">Das Sitzungsgeld wird gewährt in Höhe von </w:t>
      </w:r>
      <w:r w:rsidR="00CB30AD">
        <w:rPr>
          <w:rFonts w:ascii="Arial" w:hAnsi="Arial" w:cs="Arial"/>
          <w:sz w:val="22"/>
          <w:szCs w:val="22"/>
        </w:rPr>
        <w:t>50 % des Höchstsatzes</w:t>
      </w:r>
      <w:r w:rsidRPr="00916DCA">
        <w:rPr>
          <w:rFonts w:ascii="Arial" w:hAnsi="Arial" w:cs="Arial"/>
          <w:sz w:val="22"/>
          <w:szCs w:val="22"/>
        </w:rPr>
        <w:t xml:space="preserve">. </w:t>
      </w:r>
    </w:p>
    <w:p w:rsidR="00C33C81" w:rsidRPr="00916DCA" w:rsidRDefault="00C33C81" w:rsidP="00C33C81">
      <w:pPr>
        <w:pStyle w:val="Textkrper-Einzug2"/>
        <w:ind w:left="360" w:firstLine="0"/>
        <w:jc w:val="both"/>
        <w:rPr>
          <w:rFonts w:ascii="Arial" w:hAnsi="Arial" w:cs="Arial"/>
          <w:sz w:val="22"/>
          <w:szCs w:val="22"/>
        </w:rPr>
      </w:pPr>
    </w:p>
    <w:p w:rsidR="00902819" w:rsidRDefault="008E39F4" w:rsidP="0050671F">
      <w:pPr>
        <w:pStyle w:val="Textkrper-Einzug2"/>
        <w:numPr>
          <w:ilvl w:val="0"/>
          <w:numId w:val="5"/>
        </w:numPr>
        <w:jc w:val="both"/>
        <w:rPr>
          <w:rFonts w:ascii="Arial" w:hAnsi="Arial" w:cs="Arial"/>
          <w:sz w:val="22"/>
          <w:szCs w:val="22"/>
        </w:rPr>
      </w:pPr>
      <w:r w:rsidRPr="00916DCA">
        <w:rPr>
          <w:rFonts w:ascii="Arial" w:hAnsi="Arial" w:cs="Arial"/>
          <w:sz w:val="22"/>
          <w:szCs w:val="22"/>
        </w:rPr>
        <w:t>Ehrenbeamtinnen und –beamten</w:t>
      </w:r>
      <w:r>
        <w:rPr>
          <w:rFonts w:ascii="Arial" w:hAnsi="Arial" w:cs="Arial"/>
          <w:sz w:val="22"/>
          <w:szCs w:val="22"/>
        </w:rPr>
        <w:t xml:space="preserve"> und</w:t>
      </w:r>
      <w:r w:rsidR="00902819" w:rsidRPr="00916DCA">
        <w:rPr>
          <w:rFonts w:ascii="Arial" w:hAnsi="Arial" w:cs="Arial"/>
          <w:sz w:val="22"/>
          <w:szCs w:val="22"/>
        </w:rPr>
        <w:t xml:space="preserve"> </w:t>
      </w:r>
      <w:r w:rsidR="004C62DC">
        <w:rPr>
          <w:rFonts w:ascii="Arial" w:hAnsi="Arial" w:cs="Arial"/>
          <w:sz w:val="22"/>
          <w:szCs w:val="22"/>
        </w:rPr>
        <w:t>Mitgliedern der Verbandsversammlung</w:t>
      </w:r>
      <w:r w:rsidR="00902819" w:rsidRPr="00916DCA">
        <w:rPr>
          <w:rFonts w:ascii="Arial" w:hAnsi="Arial" w:cs="Arial"/>
          <w:sz w:val="22"/>
          <w:szCs w:val="22"/>
        </w:rPr>
        <w:t xml:space="preserve"> </w:t>
      </w:r>
      <w:r w:rsidR="00CB30AD">
        <w:rPr>
          <w:rFonts w:ascii="Arial" w:hAnsi="Arial" w:cs="Arial"/>
          <w:sz w:val="22"/>
          <w:szCs w:val="22"/>
        </w:rPr>
        <w:t xml:space="preserve">und der Ausschüsse </w:t>
      </w:r>
      <w:r w:rsidR="00902819" w:rsidRPr="00916DCA">
        <w:rPr>
          <w:rFonts w:ascii="Arial" w:hAnsi="Arial" w:cs="Arial"/>
          <w:sz w:val="22"/>
          <w:szCs w:val="22"/>
        </w:rPr>
        <w:t xml:space="preserve">ist der durch die Wahrnehmung des Ehrenamts oder die ehrenamtliche Tätigkeit während der regelmäßigen Arbeitszeit </w:t>
      </w:r>
      <w:r w:rsidR="00902819" w:rsidRPr="00916DCA">
        <w:rPr>
          <w:rFonts w:ascii="Arial" w:hAnsi="Arial" w:cs="Arial"/>
          <w:bCs/>
          <w:sz w:val="22"/>
          <w:szCs w:val="22"/>
        </w:rPr>
        <w:t>entgangene Arbeitsverdienst</w:t>
      </w:r>
      <w:r w:rsidR="00902819" w:rsidRPr="00916DCA">
        <w:rPr>
          <w:rFonts w:ascii="Arial" w:hAnsi="Arial" w:cs="Arial"/>
          <w:sz w:val="22"/>
          <w:szCs w:val="22"/>
        </w:rPr>
        <w:t xml:space="preserve"> aus unselbständiger Arbeit auf Antrag in der nachgewiesenen Höhe gesondert zu ersetzen. Ferner ist der auf den entgangenen Arbeitsverdienst entfallende Arbeitgeberanteil zur Sozialversicherung zu erstatten, soweit dieser zu Lasten der oder des Entschädigungsberechtigten an den Sozialversicherungsträger abgeführt wird. Sind die in Satz 1 genannten Personen selbständig, so erhalten sie für den durch die Wahrnehmung des Ehrenamtes oder die ehrenamtliche Tätigkeit während der regelmäßigen Arbeitszeit entstandenen </w:t>
      </w:r>
      <w:r w:rsidR="00902819" w:rsidRPr="00916DCA">
        <w:rPr>
          <w:rFonts w:ascii="Arial" w:hAnsi="Arial" w:cs="Arial"/>
          <w:bCs/>
          <w:sz w:val="22"/>
          <w:szCs w:val="22"/>
        </w:rPr>
        <w:t xml:space="preserve">Verdienstausfall </w:t>
      </w:r>
      <w:r w:rsidR="00902819" w:rsidRPr="00916DCA">
        <w:rPr>
          <w:rFonts w:ascii="Arial" w:hAnsi="Arial" w:cs="Arial"/>
          <w:sz w:val="22"/>
          <w:szCs w:val="22"/>
        </w:rPr>
        <w:t xml:space="preserve">auf Antrag eine Verdienstausfallentschädigung, deren Höhe je Stunde im Einzelfall auf der Grundlage des glaubhaft gemachten Verdienstausfalles nach billigem Ermessen festgesetzt wird. Der Höchstbetrag der Verdienstausfallentschädigung je Stunde beträgt </w:t>
      </w:r>
      <w:r w:rsidR="00CB30AD">
        <w:rPr>
          <w:rFonts w:ascii="Arial" w:hAnsi="Arial" w:cs="Arial"/>
          <w:sz w:val="22"/>
          <w:szCs w:val="22"/>
        </w:rPr>
        <w:t>12,00</w:t>
      </w:r>
      <w:r w:rsidR="00902819" w:rsidRPr="00916DCA">
        <w:rPr>
          <w:rFonts w:ascii="Arial" w:hAnsi="Arial" w:cs="Arial"/>
          <w:sz w:val="22"/>
          <w:szCs w:val="22"/>
        </w:rPr>
        <w:t> EUR.</w:t>
      </w:r>
    </w:p>
    <w:p w:rsidR="00B41C1E" w:rsidRPr="00916DCA" w:rsidRDefault="00B41C1E" w:rsidP="00B41C1E">
      <w:pPr>
        <w:pStyle w:val="Textkrper-Einzug2"/>
        <w:ind w:left="360" w:firstLine="0"/>
        <w:jc w:val="both"/>
        <w:rPr>
          <w:rFonts w:ascii="Arial" w:hAnsi="Arial" w:cs="Arial"/>
          <w:sz w:val="22"/>
          <w:szCs w:val="22"/>
        </w:rPr>
      </w:pPr>
    </w:p>
    <w:p w:rsidR="00902819" w:rsidRDefault="008E39F4" w:rsidP="0050671F">
      <w:pPr>
        <w:pStyle w:val="Textkrper-Einzug2"/>
        <w:numPr>
          <w:ilvl w:val="0"/>
          <w:numId w:val="5"/>
        </w:numPr>
        <w:jc w:val="both"/>
        <w:rPr>
          <w:rFonts w:ascii="Arial" w:hAnsi="Arial" w:cs="Arial"/>
          <w:sz w:val="22"/>
          <w:szCs w:val="22"/>
        </w:rPr>
      </w:pPr>
      <w:r>
        <w:rPr>
          <w:rFonts w:ascii="Arial" w:hAnsi="Arial" w:cs="Arial"/>
          <w:sz w:val="22"/>
          <w:szCs w:val="22"/>
        </w:rPr>
        <w:t>Ehrenbeamtinnen und –beamte und</w:t>
      </w:r>
      <w:r w:rsidR="00902819" w:rsidRPr="00916DCA">
        <w:rPr>
          <w:rFonts w:ascii="Arial" w:hAnsi="Arial" w:cs="Arial"/>
          <w:sz w:val="22"/>
          <w:szCs w:val="22"/>
        </w:rPr>
        <w:t xml:space="preserve"> </w:t>
      </w:r>
      <w:r w:rsidR="004C62DC">
        <w:rPr>
          <w:rFonts w:ascii="Arial" w:hAnsi="Arial" w:cs="Arial"/>
          <w:sz w:val="22"/>
          <w:szCs w:val="22"/>
        </w:rPr>
        <w:t>Mitglied</w:t>
      </w:r>
      <w:r w:rsidR="00CB30AD">
        <w:rPr>
          <w:rFonts w:ascii="Arial" w:hAnsi="Arial" w:cs="Arial"/>
          <w:sz w:val="22"/>
          <w:szCs w:val="22"/>
        </w:rPr>
        <w:t>e</w:t>
      </w:r>
      <w:r w:rsidR="004C62DC">
        <w:rPr>
          <w:rFonts w:ascii="Arial" w:hAnsi="Arial" w:cs="Arial"/>
          <w:sz w:val="22"/>
          <w:szCs w:val="22"/>
        </w:rPr>
        <w:t>r der Verbandsversammlung</w:t>
      </w:r>
      <w:r w:rsidR="00CB30AD">
        <w:rPr>
          <w:rFonts w:ascii="Arial" w:hAnsi="Arial" w:cs="Arial"/>
          <w:sz w:val="22"/>
          <w:szCs w:val="22"/>
        </w:rPr>
        <w:t xml:space="preserve"> und der Ausschüsse</w:t>
      </w:r>
      <w:r w:rsidR="00902819" w:rsidRPr="00916DCA">
        <w:rPr>
          <w:rFonts w:ascii="Arial" w:hAnsi="Arial" w:cs="Arial"/>
          <w:sz w:val="22"/>
          <w:szCs w:val="22"/>
        </w:rPr>
        <w:t xml:space="preserve">, die einen Haushalt mit mindestens zwei Personen führen und nicht oder weniger als 20 Stunden die Woche erwerbstätig sind, erhalten für die durch das Ehrenamt oder die ehrenamtliche Tätigkeit bedingte Abwesenheit vom Haushalt während der regelmäßigen Hausarbeitszeit gesondert auf Antrag für jede volle Stunde der Abwesenheit eine Entschädigung. Der Stundensatz dieser Entschädigung beträgt </w:t>
      </w:r>
      <w:r w:rsidR="00CB30AD">
        <w:rPr>
          <w:rFonts w:ascii="Arial" w:hAnsi="Arial" w:cs="Arial"/>
          <w:sz w:val="22"/>
          <w:szCs w:val="22"/>
        </w:rPr>
        <w:t>12,00</w:t>
      </w:r>
      <w:r w:rsidR="00902819" w:rsidRPr="00916DCA">
        <w:rPr>
          <w:rFonts w:ascii="Arial" w:hAnsi="Arial" w:cs="Arial"/>
          <w:sz w:val="22"/>
          <w:szCs w:val="22"/>
        </w:rPr>
        <w:t> EUR. Auf Antrag sind statt einer Entschädigung nach Stundensätzen die angefallenen notwendigen Kosten für eine Vertretung im Haushalt zu ersetzen.</w:t>
      </w:r>
    </w:p>
    <w:p w:rsidR="00EA39E3" w:rsidRDefault="00EA39E3" w:rsidP="00EA39E3">
      <w:pPr>
        <w:pStyle w:val="Listenabsatz"/>
        <w:rPr>
          <w:rFonts w:ascii="Arial" w:hAnsi="Arial" w:cs="Arial"/>
          <w:sz w:val="22"/>
          <w:szCs w:val="22"/>
        </w:rPr>
      </w:pPr>
    </w:p>
    <w:p w:rsidR="00902819" w:rsidRDefault="00902819" w:rsidP="0050671F">
      <w:pPr>
        <w:pStyle w:val="Textkrper-Einzug2"/>
        <w:numPr>
          <w:ilvl w:val="0"/>
          <w:numId w:val="5"/>
        </w:numPr>
        <w:jc w:val="both"/>
        <w:rPr>
          <w:rFonts w:ascii="Arial" w:hAnsi="Arial" w:cs="Arial"/>
          <w:sz w:val="22"/>
          <w:szCs w:val="22"/>
        </w:rPr>
      </w:pPr>
      <w:r w:rsidRPr="00916DCA">
        <w:rPr>
          <w:rFonts w:ascii="Arial" w:hAnsi="Arial" w:cs="Arial"/>
          <w:sz w:val="22"/>
          <w:szCs w:val="22"/>
        </w:rPr>
        <w:t xml:space="preserve">Ehrenbeamtinnen und -beamten </w:t>
      </w:r>
      <w:r w:rsidR="008E39F4">
        <w:rPr>
          <w:rFonts w:ascii="Arial" w:hAnsi="Arial" w:cs="Arial"/>
          <w:sz w:val="22"/>
          <w:szCs w:val="22"/>
        </w:rPr>
        <w:t>und</w:t>
      </w:r>
      <w:r w:rsidRPr="00916DCA">
        <w:rPr>
          <w:rFonts w:ascii="Arial" w:hAnsi="Arial" w:cs="Arial"/>
          <w:sz w:val="22"/>
          <w:szCs w:val="22"/>
        </w:rPr>
        <w:t xml:space="preserve"> </w:t>
      </w:r>
      <w:r w:rsidR="006E4354">
        <w:rPr>
          <w:rFonts w:ascii="Arial" w:hAnsi="Arial" w:cs="Arial"/>
          <w:sz w:val="22"/>
          <w:szCs w:val="22"/>
        </w:rPr>
        <w:t>Mitglieder</w:t>
      </w:r>
      <w:r w:rsidR="008E39F4">
        <w:rPr>
          <w:rFonts w:ascii="Arial" w:hAnsi="Arial" w:cs="Arial"/>
          <w:sz w:val="22"/>
          <w:szCs w:val="22"/>
        </w:rPr>
        <w:t>n</w:t>
      </w:r>
      <w:r w:rsidR="006E4354">
        <w:rPr>
          <w:rFonts w:ascii="Arial" w:hAnsi="Arial" w:cs="Arial"/>
          <w:sz w:val="22"/>
          <w:szCs w:val="22"/>
        </w:rPr>
        <w:t xml:space="preserve"> der Verbandsversammlung</w:t>
      </w:r>
      <w:r w:rsidRPr="00916DCA">
        <w:rPr>
          <w:rFonts w:ascii="Arial" w:hAnsi="Arial" w:cs="Arial"/>
          <w:sz w:val="22"/>
          <w:szCs w:val="22"/>
        </w:rPr>
        <w:t xml:space="preserve"> </w:t>
      </w:r>
      <w:r w:rsidR="00CB30AD">
        <w:rPr>
          <w:rFonts w:ascii="Arial" w:hAnsi="Arial" w:cs="Arial"/>
          <w:sz w:val="22"/>
          <w:szCs w:val="22"/>
        </w:rPr>
        <w:t xml:space="preserve">und der Ausschüsse </w:t>
      </w:r>
      <w:r w:rsidRPr="00916DCA">
        <w:rPr>
          <w:rFonts w:ascii="Arial" w:hAnsi="Arial" w:cs="Arial"/>
          <w:sz w:val="22"/>
          <w:szCs w:val="22"/>
        </w:rPr>
        <w:t>werden auf Antrag die nachgewiesenen Kosten einer durch die Wahrnehmung des Ehrenamtes oder die ehrenamtliche Tätigkeit erforderlichen entgeltlichen Betreuung von Kindern, die das 14. Lebensjahr noch nicht vollendet haben, oder pflegebedürftiger Familienangehöriger gesondert erstattet. Das gilt nicht für Zeiträume, für die entgangener Arbeitsverdienst aus unselbständiger Arbeit oder Verdienstausfallentschädigung nach Abs. 3 oder eine Entschädigung nach Abs. 4 gewährt wird.</w:t>
      </w:r>
    </w:p>
    <w:p w:rsidR="00EA39E3" w:rsidRDefault="00EA39E3" w:rsidP="00EA39E3">
      <w:pPr>
        <w:pStyle w:val="Listenabsatz"/>
        <w:rPr>
          <w:rFonts w:ascii="Arial" w:hAnsi="Arial" w:cs="Arial"/>
          <w:sz w:val="22"/>
          <w:szCs w:val="22"/>
        </w:rPr>
      </w:pPr>
    </w:p>
    <w:p w:rsidR="00C33C81" w:rsidRDefault="008E39F4" w:rsidP="0050671F">
      <w:pPr>
        <w:pStyle w:val="Textkrper-Einzug2"/>
        <w:numPr>
          <w:ilvl w:val="0"/>
          <w:numId w:val="5"/>
        </w:numPr>
        <w:jc w:val="both"/>
        <w:rPr>
          <w:rFonts w:ascii="Arial" w:hAnsi="Arial" w:cs="Arial"/>
          <w:sz w:val="22"/>
          <w:szCs w:val="22"/>
        </w:rPr>
      </w:pPr>
      <w:r>
        <w:rPr>
          <w:rFonts w:ascii="Arial" w:hAnsi="Arial" w:cs="Arial"/>
          <w:sz w:val="22"/>
          <w:szCs w:val="22"/>
        </w:rPr>
        <w:t>Ehrenbeamtinnen und –beamten</w:t>
      </w:r>
      <w:r w:rsidR="005C1CE7" w:rsidRPr="00105569">
        <w:rPr>
          <w:rFonts w:ascii="Arial" w:hAnsi="Arial" w:cs="Arial"/>
          <w:sz w:val="22"/>
          <w:szCs w:val="22"/>
        </w:rPr>
        <w:t xml:space="preserve"> </w:t>
      </w:r>
      <w:r>
        <w:rPr>
          <w:rFonts w:ascii="Arial" w:hAnsi="Arial" w:cs="Arial"/>
          <w:sz w:val="22"/>
          <w:szCs w:val="22"/>
        </w:rPr>
        <w:t>und</w:t>
      </w:r>
      <w:r w:rsidR="005C1CE7">
        <w:rPr>
          <w:rFonts w:ascii="Arial" w:hAnsi="Arial" w:cs="Arial"/>
          <w:sz w:val="22"/>
          <w:szCs w:val="22"/>
        </w:rPr>
        <w:t xml:space="preserve"> </w:t>
      </w:r>
      <w:r w:rsidR="006E4354">
        <w:rPr>
          <w:rFonts w:ascii="Arial" w:hAnsi="Arial" w:cs="Arial"/>
          <w:sz w:val="22"/>
          <w:szCs w:val="22"/>
        </w:rPr>
        <w:t>Mitgliedern der Verbandsversammlung</w:t>
      </w:r>
      <w:r w:rsidR="005C1CE7" w:rsidRPr="00105569">
        <w:rPr>
          <w:rFonts w:ascii="Arial" w:hAnsi="Arial" w:cs="Arial"/>
          <w:sz w:val="22"/>
          <w:szCs w:val="22"/>
        </w:rPr>
        <w:t xml:space="preserve"> </w:t>
      </w:r>
      <w:r w:rsidR="00CB30AD">
        <w:rPr>
          <w:rFonts w:ascii="Arial" w:hAnsi="Arial" w:cs="Arial"/>
          <w:sz w:val="22"/>
          <w:szCs w:val="22"/>
        </w:rPr>
        <w:t xml:space="preserve">und der Ausschüsse </w:t>
      </w:r>
      <w:r w:rsidR="005C1CE7" w:rsidRPr="00105569">
        <w:rPr>
          <w:rFonts w:ascii="Arial" w:hAnsi="Arial" w:cs="Arial"/>
          <w:sz w:val="22"/>
          <w:szCs w:val="22"/>
        </w:rPr>
        <w:t>ist für Dienstreisen Reisekostenvergütung nach den für die Beamtinnen und Beamten geltenden Grundsätzen zu gewähren. Fahrtkosten für die Fahrten zum Sitzungsort und zurück, höchstens jedoch in Höhe der Kosten der Fahrt von der Hauptwohnung zum Sitzungsort und zurück werden gesondert erstattet. Bei Benutzung privateige</w:t>
      </w:r>
      <w:r w:rsidR="005C1CE7" w:rsidRPr="00105569">
        <w:rPr>
          <w:rFonts w:ascii="Arial" w:hAnsi="Arial" w:cs="Arial"/>
          <w:sz w:val="22"/>
          <w:szCs w:val="22"/>
        </w:rPr>
        <w:lastRenderedPageBreak/>
        <w:t xml:space="preserve">ner Kraftfahrzeuge richtet sich die Höhe ebenfalls nach den für die Beamtinnen und Beamten geltenden Grundsätzen. </w:t>
      </w:r>
    </w:p>
    <w:p w:rsidR="00C33C81" w:rsidRDefault="00C33C81" w:rsidP="00C33C81">
      <w:pPr>
        <w:pStyle w:val="Textkrper-Einzug2"/>
        <w:ind w:left="360" w:firstLine="0"/>
        <w:jc w:val="both"/>
        <w:rPr>
          <w:rFonts w:ascii="Arial" w:hAnsi="Arial" w:cs="Arial"/>
          <w:sz w:val="22"/>
          <w:szCs w:val="22"/>
        </w:rPr>
      </w:pPr>
    </w:p>
    <w:p w:rsidR="00902819" w:rsidRPr="00916DCA" w:rsidRDefault="00902819">
      <w:pPr>
        <w:pStyle w:val="Textkrper-Einzug2"/>
        <w:ind w:left="0" w:firstLine="0"/>
        <w:jc w:val="center"/>
        <w:rPr>
          <w:rFonts w:ascii="Arial" w:hAnsi="Arial" w:cs="Arial"/>
          <w:sz w:val="22"/>
          <w:szCs w:val="22"/>
        </w:rPr>
      </w:pPr>
    </w:p>
    <w:p w:rsidR="00902819" w:rsidRPr="006E4354" w:rsidRDefault="00902819">
      <w:pPr>
        <w:pStyle w:val="Textkrper-Einzug2"/>
        <w:ind w:left="0" w:firstLine="0"/>
        <w:jc w:val="center"/>
        <w:rPr>
          <w:rFonts w:ascii="Arial" w:hAnsi="Arial" w:cs="Arial"/>
          <w:b/>
          <w:sz w:val="22"/>
          <w:szCs w:val="22"/>
        </w:rPr>
      </w:pPr>
      <w:r w:rsidRPr="006E4354">
        <w:rPr>
          <w:rFonts w:ascii="Arial" w:hAnsi="Arial" w:cs="Arial"/>
          <w:b/>
          <w:sz w:val="22"/>
          <w:szCs w:val="22"/>
        </w:rPr>
        <w:t>§ 3</w:t>
      </w:r>
    </w:p>
    <w:p w:rsidR="00902819" w:rsidRPr="006E4354" w:rsidRDefault="00C2551C">
      <w:pPr>
        <w:pStyle w:val="Textkrper-Einzug2"/>
        <w:ind w:left="0" w:firstLine="0"/>
        <w:jc w:val="center"/>
        <w:rPr>
          <w:rFonts w:ascii="Arial" w:hAnsi="Arial" w:cs="Arial"/>
          <w:b/>
          <w:sz w:val="22"/>
          <w:szCs w:val="22"/>
        </w:rPr>
      </w:pPr>
      <w:r w:rsidRPr="006E4354">
        <w:rPr>
          <w:rFonts w:ascii="Arial" w:hAnsi="Arial" w:cs="Arial"/>
          <w:b/>
          <w:sz w:val="22"/>
          <w:szCs w:val="22"/>
        </w:rPr>
        <w:t>In</w:t>
      </w:r>
      <w:r w:rsidR="00902819" w:rsidRPr="006E4354">
        <w:rPr>
          <w:rFonts w:ascii="Arial" w:hAnsi="Arial" w:cs="Arial"/>
          <w:b/>
          <w:sz w:val="22"/>
          <w:szCs w:val="22"/>
        </w:rPr>
        <w:t>–Kraft-Treten</w:t>
      </w:r>
    </w:p>
    <w:p w:rsidR="00902819" w:rsidRDefault="00902819">
      <w:pPr>
        <w:pStyle w:val="Textkrper-Einzug2"/>
        <w:ind w:left="0" w:firstLine="0"/>
        <w:jc w:val="center"/>
        <w:rPr>
          <w:rFonts w:ascii="Arial" w:hAnsi="Arial" w:cs="Arial"/>
          <w:sz w:val="22"/>
          <w:szCs w:val="22"/>
        </w:rPr>
      </w:pPr>
    </w:p>
    <w:p w:rsidR="0068428E" w:rsidRDefault="0068428E">
      <w:pPr>
        <w:pStyle w:val="Textkrper-Einzug2"/>
        <w:ind w:left="0" w:firstLine="0"/>
        <w:jc w:val="center"/>
        <w:rPr>
          <w:rFonts w:ascii="Arial" w:hAnsi="Arial" w:cs="Arial"/>
          <w:sz w:val="22"/>
          <w:szCs w:val="22"/>
        </w:rPr>
      </w:pPr>
    </w:p>
    <w:p w:rsidR="00902819" w:rsidRDefault="00902819" w:rsidP="00916DCA">
      <w:pPr>
        <w:pStyle w:val="Textkrper-Einzug2"/>
        <w:ind w:left="0" w:firstLine="0"/>
        <w:jc w:val="both"/>
        <w:rPr>
          <w:rFonts w:ascii="Arial" w:hAnsi="Arial" w:cs="Arial"/>
          <w:sz w:val="22"/>
          <w:szCs w:val="22"/>
        </w:rPr>
      </w:pPr>
      <w:r w:rsidRPr="00916DCA">
        <w:rPr>
          <w:rFonts w:ascii="Arial" w:hAnsi="Arial" w:cs="Arial"/>
          <w:sz w:val="22"/>
          <w:szCs w:val="22"/>
        </w:rPr>
        <w:t xml:space="preserve">Die Satzung </w:t>
      </w:r>
      <w:r w:rsidR="0068428E">
        <w:rPr>
          <w:rFonts w:ascii="Arial" w:hAnsi="Arial" w:cs="Arial"/>
          <w:sz w:val="22"/>
          <w:szCs w:val="22"/>
        </w:rPr>
        <w:t>ist</w:t>
      </w:r>
      <w:r w:rsidR="00CB30AD">
        <w:rPr>
          <w:rFonts w:ascii="Arial" w:hAnsi="Arial" w:cs="Arial"/>
          <w:sz w:val="22"/>
          <w:szCs w:val="22"/>
        </w:rPr>
        <w:t xml:space="preserve"> </w:t>
      </w:r>
      <w:r w:rsidRPr="00916DCA">
        <w:rPr>
          <w:rFonts w:ascii="Arial" w:hAnsi="Arial" w:cs="Arial"/>
          <w:sz w:val="22"/>
          <w:szCs w:val="22"/>
        </w:rPr>
        <w:t xml:space="preserve">am </w:t>
      </w:r>
      <w:r w:rsidR="0050671F">
        <w:rPr>
          <w:rFonts w:ascii="Arial" w:hAnsi="Arial" w:cs="Arial"/>
          <w:sz w:val="22"/>
          <w:szCs w:val="22"/>
        </w:rPr>
        <w:t>1.10.</w:t>
      </w:r>
      <w:r w:rsidR="00CB30AD">
        <w:rPr>
          <w:rFonts w:ascii="Arial" w:hAnsi="Arial" w:cs="Arial"/>
          <w:sz w:val="22"/>
          <w:szCs w:val="22"/>
        </w:rPr>
        <w:t>2013</w:t>
      </w:r>
      <w:r w:rsidRPr="00916DCA">
        <w:rPr>
          <w:rFonts w:ascii="Arial" w:hAnsi="Arial" w:cs="Arial"/>
          <w:sz w:val="22"/>
          <w:szCs w:val="22"/>
        </w:rPr>
        <w:t xml:space="preserve"> in Kraft</w:t>
      </w:r>
      <w:r w:rsidR="0068428E">
        <w:rPr>
          <w:rFonts w:ascii="Arial" w:hAnsi="Arial" w:cs="Arial"/>
          <w:sz w:val="22"/>
          <w:szCs w:val="22"/>
        </w:rPr>
        <w:t xml:space="preserve"> getreten</w:t>
      </w:r>
      <w:r w:rsidRPr="00916DCA">
        <w:rPr>
          <w:rFonts w:ascii="Arial" w:hAnsi="Arial" w:cs="Arial"/>
          <w:sz w:val="22"/>
          <w:szCs w:val="22"/>
        </w:rPr>
        <w:t xml:space="preserve">. </w:t>
      </w:r>
    </w:p>
    <w:p w:rsidR="0050671F" w:rsidRDefault="0050671F" w:rsidP="00916DCA">
      <w:pPr>
        <w:pStyle w:val="Textkrper-Einzug2"/>
        <w:ind w:left="0" w:firstLine="0"/>
        <w:jc w:val="both"/>
        <w:rPr>
          <w:rFonts w:ascii="Arial" w:hAnsi="Arial" w:cs="Arial"/>
          <w:sz w:val="22"/>
          <w:szCs w:val="22"/>
        </w:rPr>
      </w:pPr>
      <w:r>
        <w:rPr>
          <w:rFonts w:ascii="Arial" w:hAnsi="Arial" w:cs="Arial"/>
          <w:sz w:val="22"/>
          <w:szCs w:val="22"/>
        </w:rPr>
        <w:t>Die 1. Nachtragssatzung ist am 01.07.2018 in Kraft getreten.</w:t>
      </w:r>
    </w:p>
    <w:sectPr w:rsidR="0050671F">
      <w:headerReference w:type="default" r:id="rId8"/>
      <w:footerReference w:type="default" r:id="rId9"/>
      <w:footerReference w:type="first" r:id="rId10"/>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51" w:rsidRDefault="00A71651">
      <w:r>
        <w:separator/>
      </w:r>
    </w:p>
  </w:endnote>
  <w:endnote w:type="continuationSeparator" w:id="0">
    <w:p w:rsidR="00A71651" w:rsidRDefault="00A7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819" w:rsidRDefault="00902819">
    <w:pPr>
      <w:pStyle w:val="Fuzeile"/>
      <w:rPr>
        <w:snapToGrid w:val="0"/>
      </w:rPr>
    </w:pPr>
    <w:r>
      <w:tab/>
    </w:r>
  </w:p>
  <w:p w:rsidR="00902819" w:rsidRDefault="009028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819" w:rsidRDefault="00902819">
    <w:pPr>
      <w:pStyle w:val="Fuzeile"/>
    </w:pPr>
  </w:p>
  <w:p w:rsidR="00902819" w:rsidRDefault="00902819">
    <w:pPr>
      <w:pStyle w:val="Fuzeile"/>
    </w:pPr>
  </w:p>
  <w:p w:rsidR="00902819" w:rsidRDefault="00902819">
    <w:pPr>
      <w:pStyle w:val="Fuzeile"/>
      <w:rPr>
        <w:snapToGrid w:val="0"/>
      </w:rPr>
    </w:pPr>
    <w:r>
      <w:tab/>
    </w:r>
    <w:r>
      <w:rPr>
        <w:snapToGrid w:val="0"/>
      </w:rPr>
      <w:fldChar w:fldCharType="begin"/>
    </w:r>
    <w:r>
      <w:rPr>
        <w:snapToGrid w:val="0"/>
      </w:rPr>
      <w:instrText xml:space="preserve"> IF</w:instrText>
    </w:r>
    <w:r>
      <w:rPr>
        <w:snapToGrid w:val="0"/>
      </w:rPr>
      <w:fldChar w:fldCharType="begin"/>
    </w:r>
    <w:r>
      <w:rPr>
        <w:snapToGrid w:val="0"/>
      </w:rPr>
      <w:instrText xml:space="preserve"> PAGE </w:instrText>
    </w:r>
    <w:r>
      <w:rPr>
        <w:snapToGrid w:val="0"/>
      </w:rPr>
      <w:fldChar w:fldCharType="separate"/>
    </w:r>
    <w:r w:rsidR="00932F7E">
      <w:rPr>
        <w:noProof/>
        <w:snapToGrid w:val="0"/>
      </w:rPr>
      <w:instrText>1</w:instrText>
    </w:r>
    <w:r>
      <w:rPr>
        <w:snapToGrid w:val="0"/>
      </w:rPr>
      <w:fldChar w:fldCharType="end"/>
    </w:r>
    <w:r>
      <w:rPr>
        <w:snapToGrid w:val="0"/>
      </w:rPr>
      <w:instrText xml:space="preserve"> &lt;&gt;</w:instrText>
    </w:r>
    <w:r>
      <w:rPr>
        <w:snapToGrid w:val="0"/>
      </w:rPr>
      <w:fldChar w:fldCharType="begin"/>
    </w:r>
    <w:r>
      <w:rPr>
        <w:snapToGrid w:val="0"/>
      </w:rPr>
      <w:instrText xml:space="preserve"> NUMPAGES </w:instrText>
    </w:r>
    <w:r>
      <w:rPr>
        <w:snapToGrid w:val="0"/>
      </w:rPr>
      <w:fldChar w:fldCharType="separate"/>
    </w:r>
    <w:r w:rsidR="00932F7E">
      <w:rPr>
        <w:noProof/>
        <w:snapToGrid w:val="0"/>
      </w:rPr>
      <w:instrText>1</w:instrText>
    </w:r>
    <w:r>
      <w:rPr>
        <w:snapToGrid w:val="0"/>
      </w:rPr>
      <w:fldChar w:fldCharType="end"/>
    </w:r>
    <w:r>
      <w:rPr>
        <w:snapToGrid w:val="0"/>
      </w:rPr>
      <w:instrText xml:space="preserve"> "../</w:instrText>
    </w:r>
    <w:r>
      <w:rPr>
        <w:snapToGrid w:val="0"/>
      </w:rPr>
      <w:fldChar w:fldCharType="begin"/>
    </w:r>
    <w:r>
      <w:rPr>
        <w:snapToGrid w:val="0"/>
      </w:rPr>
      <w:instrText xml:space="preserve"> =</w:instrText>
    </w:r>
    <w:r>
      <w:rPr>
        <w:snapToGrid w:val="0"/>
      </w:rPr>
      <w:fldChar w:fldCharType="begin"/>
    </w:r>
    <w:r>
      <w:rPr>
        <w:snapToGrid w:val="0"/>
      </w:rPr>
      <w:instrText xml:space="preserve"> PAGE </w:instrText>
    </w:r>
    <w:r>
      <w:rPr>
        <w:snapToGrid w:val="0"/>
      </w:rPr>
      <w:fldChar w:fldCharType="separate"/>
    </w:r>
    <w:r w:rsidR="0050671F">
      <w:rPr>
        <w:noProof/>
        <w:snapToGrid w:val="0"/>
      </w:rPr>
      <w:instrText>1</w:instrText>
    </w:r>
    <w:r>
      <w:rPr>
        <w:snapToGrid w:val="0"/>
      </w:rPr>
      <w:fldChar w:fldCharType="end"/>
    </w:r>
    <w:r>
      <w:rPr>
        <w:snapToGrid w:val="0"/>
      </w:rPr>
      <w:instrText xml:space="preserve">+1 </w:instrText>
    </w:r>
    <w:r>
      <w:rPr>
        <w:snapToGrid w:val="0"/>
      </w:rPr>
      <w:fldChar w:fldCharType="separate"/>
    </w:r>
    <w:r w:rsidR="0050671F">
      <w:rPr>
        <w:noProof/>
        <w:snapToGrid w:val="0"/>
      </w:rPr>
      <w:instrText>2</w:instrText>
    </w:r>
    <w:r>
      <w:rPr>
        <w:snapToGrid w:val="0"/>
      </w:rPr>
      <w:fldChar w:fldCharType="end"/>
    </w:r>
    <w:r>
      <w:rPr>
        <w:snapToGrid w:val="0"/>
      </w:rPr>
      <w:instrText>"</w:instrText>
    </w:r>
    <w:r>
      <w:rPr>
        <w:snapToGrid w:val="0"/>
      </w:rPr>
      <w:fldChar w:fldCharType="end"/>
    </w:r>
    <w:r>
      <w:rPr>
        <w:snapToGrid w:val="0"/>
      </w:rPr>
      <w:t xml:space="preserve"> </w:t>
    </w:r>
  </w:p>
  <w:p w:rsidR="00902819" w:rsidRDefault="00902819">
    <w:pPr>
      <w:pStyle w:val="Fuzeile"/>
    </w:pPr>
  </w:p>
  <w:p w:rsidR="00902819" w:rsidRDefault="009028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51" w:rsidRDefault="00A71651">
      <w:r>
        <w:separator/>
      </w:r>
    </w:p>
  </w:footnote>
  <w:footnote w:type="continuationSeparator" w:id="0">
    <w:p w:rsidR="00A71651" w:rsidRDefault="00A7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819" w:rsidRPr="007E45F7" w:rsidRDefault="00902819">
    <w:pPr>
      <w:pStyle w:val="Kopfzeile"/>
      <w:rPr>
        <w:rFonts w:ascii="Arial" w:hAnsi="Arial" w:cs="Arial"/>
        <w:snapToGrid w:val="0"/>
        <w:sz w:val="16"/>
        <w:szCs w:val="16"/>
      </w:rPr>
    </w:pPr>
    <w:r>
      <w:rPr>
        <w:snapToGrid w:val="0"/>
      </w:rPr>
      <w:tab/>
    </w:r>
    <w:r w:rsidRPr="007E45F7">
      <w:rPr>
        <w:rFonts w:ascii="Arial" w:hAnsi="Arial" w:cs="Arial"/>
        <w:snapToGrid w:val="0"/>
        <w:sz w:val="16"/>
        <w:szCs w:val="16"/>
      </w:rPr>
      <w:t xml:space="preserve">- </w:t>
    </w:r>
    <w:r w:rsidRPr="007E45F7">
      <w:rPr>
        <w:rFonts w:ascii="Arial" w:hAnsi="Arial" w:cs="Arial"/>
        <w:snapToGrid w:val="0"/>
        <w:sz w:val="16"/>
        <w:szCs w:val="16"/>
      </w:rPr>
      <w:fldChar w:fldCharType="begin"/>
    </w:r>
    <w:r w:rsidRPr="007E45F7">
      <w:rPr>
        <w:rFonts w:ascii="Arial" w:hAnsi="Arial" w:cs="Arial"/>
        <w:snapToGrid w:val="0"/>
        <w:sz w:val="16"/>
        <w:szCs w:val="16"/>
      </w:rPr>
      <w:instrText xml:space="preserve"> PAGE </w:instrText>
    </w:r>
    <w:r w:rsidRPr="007E45F7">
      <w:rPr>
        <w:rFonts w:ascii="Arial" w:hAnsi="Arial" w:cs="Arial"/>
        <w:snapToGrid w:val="0"/>
        <w:sz w:val="16"/>
        <w:szCs w:val="16"/>
      </w:rPr>
      <w:fldChar w:fldCharType="separate"/>
    </w:r>
    <w:r w:rsidR="00932F7E">
      <w:rPr>
        <w:rFonts w:ascii="Arial" w:hAnsi="Arial" w:cs="Arial"/>
        <w:noProof/>
        <w:snapToGrid w:val="0"/>
        <w:sz w:val="16"/>
        <w:szCs w:val="16"/>
      </w:rPr>
      <w:t>2</w:t>
    </w:r>
    <w:r w:rsidRPr="007E45F7">
      <w:rPr>
        <w:rFonts w:ascii="Arial" w:hAnsi="Arial" w:cs="Arial"/>
        <w:snapToGrid w:val="0"/>
        <w:sz w:val="16"/>
        <w:szCs w:val="16"/>
      </w:rPr>
      <w:fldChar w:fldCharType="end"/>
    </w:r>
    <w:r w:rsidRPr="007E45F7">
      <w:rPr>
        <w:rFonts w:ascii="Arial" w:hAnsi="Arial" w:cs="Arial"/>
        <w:snapToGrid w:val="0"/>
        <w:sz w:val="16"/>
        <w:szCs w:val="16"/>
      </w:rPr>
      <w:t xml:space="preserve"> -</w:t>
    </w:r>
  </w:p>
  <w:p w:rsidR="00902819" w:rsidRDefault="00902819">
    <w:pPr>
      <w:pStyle w:val="Kopfzeile"/>
      <w:rPr>
        <w:snapToGrid w:val="0"/>
      </w:rPr>
    </w:pPr>
  </w:p>
  <w:p w:rsidR="00902819" w:rsidRDefault="00902819">
    <w:pPr>
      <w:pStyle w:val="Kopfzeile"/>
      <w:rPr>
        <w:snapToGrid w:val="0"/>
      </w:rPr>
    </w:pPr>
  </w:p>
  <w:p w:rsidR="00902819" w:rsidRDefault="00902819">
    <w:pPr>
      <w:pStyle w:val="Kopfzeile"/>
      <w:rPr>
        <w:snapToGrid w:val="0"/>
      </w:rPr>
    </w:pPr>
  </w:p>
  <w:p w:rsidR="00902819" w:rsidRDefault="009028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31C4"/>
    <w:multiLevelType w:val="hybridMultilevel"/>
    <w:tmpl w:val="4684C76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AB7041C"/>
    <w:multiLevelType w:val="hybridMultilevel"/>
    <w:tmpl w:val="60423A68"/>
    <w:lvl w:ilvl="0" w:tplc="BB58B2A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D40377"/>
    <w:multiLevelType w:val="hybridMultilevel"/>
    <w:tmpl w:val="4AD4092A"/>
    <w:lvl w:ilvl="0" w:tplc="0407000F">
      <w:start w:val="1"/>
      <w:numFmt w:val="decimal"/>
      <w:lvlText w:val="%1."/>
      <w:lvlJc w:val="left"/>
      <w:pPr>
        <w:tabs>
          <w:tab w:val="num" w:pos="780"/>
        </w:tabs>
        <w:ind w:left="780" w:hanging="360"/>
      </w:pPr>
    </w:lvl>
    <w:lvl w:ilvl="1" w:tplc="04070019" w:tentative="1">
      <w:start w:val="1"/>
      <w:numFmt w:val="lowerLetter"/>
      <w:lvlText w:val="%2."/>
      <w:lvlJc w:val="left"/>
      <w:pPr>
        <w:tabs>
          <w:tab w:val="num" w:pos="1500"/>
        </w:tabs>
        <w:ind w:left="1500" w:hanging="360"/>
      </w:pPr>
    </w:lvl>
    <w:lvl w:ilvl="2" w:tplc="0407001B" w:tentative="1">
      <w:start w:val="1"/>
      <w:numFmt w:val="lowerRoman"/>
      <w:lvlText w:val="%3."/>
      <w:lvlJc w:val="right"/>
      <w:pPr>
        <w:tabs>
          <w:tab w:val="num" w:pos="2220"/>
        </w:tabs>
        <w:ind w:left="2220" w:hanging="180"/>
      </w:pPr>
    </w:lvl>
    <w:lvl w:ilvl="3" w:tplc="0407000F" w:tentative="1">
      <w:start w:val="1"/>
      <w:numFmt w:val="decimal"/>
      <w:lvlText w:val="%4."/>
      <w:lvlJc w:val="left"/>
      <w:pPr>
        <w:tabs>
          <w:tab w:val="num" w:pos="2940"/>
        </w:tabs>
        <w:ind w:left="2940" w:hanging="360"/>
      </w:pPr>
    </w:lvl>
    <w:lvl w:ilvl="4" w:tplc="04070019" w:tentative="1">
      <w:start w:val="1"/>
      <w:numFmt w:val="lowerLetter"/>
      <w:lvlText w:val="%5."/>
      <w:lvlJc w:val="left"/>
      <w:pPr>
        <w:tabs>
          <w:tab w:val="num" w:pos="3660"/>
        </w:tabs>
        <w:ind w:left="3660" w:hanging="360"/>
      </w:pPr>
    </w:lvl>
    <w:lvl w:ilvl="5" w:tplc="0407001B" w:tentative="1">
      <w:start w:val="1"/>
      <w:numFmt w:val="lowerRoman"/>
      <w:lvlText w:val="%6."/>
      <w:lvlJc w:val="right"/>
      <w:pPr>
        <w:tabs>
          <w:tab w:val="num" w:pos="4380"/>
        </w:tabs>
        <w:ind w:left="4380" w:hanging="180"/>
      </w:pPr>
    </w:lvl>
    <w:lvl w:ilvl="6" w:tplc="0407000F" w:tentative="1">
      <w:start w:val="1"/>
      <w:numFmt w:val="decimal"/>
      <w:lvlText w:val="%7."/>
      <w:lvlJc w:val="left"/>
      <w:pPr>
        <w:tabs>
          <w:tab w:val="num" w:pos="5100"/>
        </w:tabs>
        <w:ind w:left="5100" w:hanging="360"/>
      </w:pPr>
    </w:lvl>
    <w:lvl w:ilvl="7" w:tplc="04070019" w:tentative="1">
      <w:start w:val="1"/>
      <w:numFmt w:val="lowerLetter"/>
      <w:lvlText w:val="%8."/>
      <w:lvlJc w:val="left"/>
      <w:pPr>
        <w:tabs>
          <w:tab w:val="num" w:pos="5820"/>
        </w:tabs>
        <w:ind w:left="5820" w:hanging="360"/>
      </w:pPr>
    </w:lvl>
    <w:lvl w:ilvl="8" w:tplc="0407001B" w:tentative="1">
      <w:start w:val="1"/>
      <w:numFmt w:val="lowerRoman"/>
      <w:lvlText w:val="%9."/>
      <w:lvlJc w:val="right"/>
      <w:pPr>
        <w:tabs>
          <w:tab w:val="num" w:pos="6540"/>
        </w:tabs>
        <w:ind w:left="6540" w:hanging="180"/>
      </w:pPr>
    </w:lvl>
  </w:abstractNum>
  <w:abstractNum w:abstractNumId="3" w15:restartNumberingAfterBreak="0">
    <w:nsid w:val="5A2C1F67"/>
    <w:multiLevelType w:val="singleLevel"/>
    <w:tmpl w:val="04070017"/>
    <w:lvl w:ilvl="0">
      <w:start w:val="1"/>
      <w:numFmt w:val="lowerLetter"/>
      <w:lvlText w:val="%1)"/>
      <w:lvlJc w:val="left"/>
      <w:pPr>
        <w:tabs>
          <w:tab w:val="num" w:pos="360"/>
        </w:tabs>
        <w:ind w:left="360" w:hanging="360"/>
      </w:pPr>
      <w:rPr>
        <w:rFonts w:hint="default"/>
      </w:rPr>
    </w:lvl>
  </w:abstractNum>
  <w:abstractNum w:abstractNumId="4" w15:restartNumberingAfterBreak="0">
    <w:nsid w:val="63DF2875"/>
    <w:multiLevelType w:val="singleLevel"/>
    <w:tmpl w:val="04070015"/>
    <w:lvl w:ilvl="0">
      <w:start w:val="1"/>
      <w:numFmt w:val="decimal"/>
      <w:lvlText w:val="(%1)"/>
      <w:lvlJc w:val="left"/>
      <w:pPr>
        <w:tabs>
          <w:tab w:val="num" w:pos="360"/>
        </w:tabs>
        <w:ind w:left="36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CA"/>
    <w:rsid w:val="00003229"/>
    <w:rsid w:val="00003E10"/>
    <w:rsid w:val="000431FC"/>
    <w:rsid w:val="000721B0"/>
    <w:rsid w:val="00073BC3"/>
    <w:rsid w:val="001F2DFF"/>
    <w:rsid w:val="00307636"/>
    <w:rsid w:val="003D10D2"/>
    <w:rsid w:val="004C62DC"/>
    <w:rsid w:val="0050671F"/>
    <w:rsid w:val="00544F93"/>
    <w:rsid w:val="00564A12"/>
    <w:rsid w:val="00592CE1"/>
    <w:rsid w:val="005B7FC0"/>
    <w:rsid w:val="005C1CE7"/>
    <w:rsid w:val="005D244B"/>
    <w:rsid w:val="005D7271"/>
    <w:rsid w:val="005E5B91"/>
    <w:rsid w:val="00625157"/>
    <w:rsid w:val="006527F2"/>
    <w:rsid w:val="0068428E"/>
    <w:rsid w:val="006E4354"/>
    <w:rsid w:val="006F4B88"/>
    <w:rsid w:val="007B6803"/>
    <w:rsid w:val="007E369C"/>
    <w:rsid w:val="007E45F7"/>
    <w:rsid w:val="00807DB8"/>
    <w:rsid w:val="008E39F4"/>
    <w:rsid w:val="00902819"/>
    <w:rsid w:val="00916DCA"/>
    <w:rsid w:val="00932F7E"/>
    <w:rsid w:val="00A71651"/>
    <w:rsid w:val="00B37A18"/>
    <w:rsid w:val="00B41C1E"/>
    <w:rsid w:val="00C2551C"/>
    <w:rsid w:val="00C33C81"/>
    <w:rsid w:val="00C84B08"/>
    <w:rsid w:val="00CB30AD"/>
    <w:rsid w:val="00D70EFB"/>
    <w:rsid w:val="00EA39E3"/>
    <w:rsid w:val="00F64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641C79-51F3-4842-BFC1-408C3199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jc w:val="center"/>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jc w:val="center"/>
    </w:pPr>
    <w:rPr>
      <w:b/>
      <w:sz w:val="24"/>
    </w:rPr>
  </w:style>
  <w:style w:type="paragraph" w:styleId="Textkrper">
    <w:name w:val="Body Text"/>
    <w:basedOn w:val="Standard"/>
    <w:rPr>
      <w:sz w:val="24"/>
    </w:rPr>
  </w:style>
  <w:style w:type="paragraph" w:styleId="Textkrper-Einzug2">
    <w:name w:val="Body Text Indent 2"/>
    <w:basedOn w:val="Standard"/>
    <w:pPr>
      <w:ind w:left="3686" w:hanging="146"/>
    </w:pPr>
    <w:rPr>
      <w:sz w:val="24"/>
    </w:rPr>
  </w:style>
  <w:style w:type="paragraph" w:styleId="Sprechblasentext">
    <w:name w:val="Balloon Text"/>
    <w:basedOn w:val="Standard"/>
    <w:link w:val="SprechblasentextZchn"/>
    <w:rsid w:val="00073BC3"/>
    <w:rPr>
      <w:rFonts w:ascii="Tahoma" w:hAnsi="Tahoma" w:cs="Tahoma"/>
      <w:sz w:val="16"/>
      <w:szCs w:val="16"/>
    </w:rPr>
  </w:style>
  <w:style w:type="character" w:customStyle="1" w:styleId="SprechblasentextZchn">
    <w:name w:val="Sprechblasentext Zchn"/>
    <w:link w:val="Sprechblasentext"/>
    <w:rsid w:val="00073BC3"/>
    <w:rPr>
      <w:rFonts w:ascii="Tahoma" w:hAnsi="Tahoma" w:cs="Tahoma"/>
      <w:sz w:val="16"/>
      <w:szCs w:val="16"/>
    </w:rPr>
  </w:style>
  <w:style w:type="paragraph" w:styleId="Listenabsatz">
    <w:name w:val="List Paragraph"/>
    <w:basedOn w:val="Standard"/>
    <w:uiPriority w:val="34"/>
    <w:qFormat/>
    <w:rsid w:val="00EA39E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2DD7-72AE-4269-9CF4-0E855E0A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Entwurf einer</vt:lpstr>
    </vt:vector>
  </TitlesOfParts>
  <Company>Amt Segeberg-Land</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einer</dc:title>
  <dc:creator>grella</dc:creator>
  <cp:lastModifiedBy>Winter, Torsten</cp:lastModifiedBy>
  <cp:revision>4</cp:revision>
  <cp:lastPrinted>2013-10-21T13:15:00Z</cp:lastPrinted>
  <dcterms:created xsi:type="dcterms:W3CDTF">2014-06-20T08:47:00Z</dcterms:created>
  <dcterms:modified xsi:type="dcterms:W3CDTF">2018-09-28T08:15:00Z</dcterms:modified>
</cp:coreProperties>
</file>